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2114"/>
        <w:tblW w:w="9242" w:type="dxa"/>
        <w:tblLook w:val="04A0" w:firstRow="1" w:lastRow="0" w:firstColumn="1" w:lastColumn="0" w:noHBand="0" w:noVBand="1"/>
      </w:tblPr>
      <w:tblGrid>
        <w:gridCol w:w="1668"/>
        <w:gridCol w:w="7574"/>
      </w:tblGrid>
      <w:tr w:rsidR="00806B7A" w:rsidRPr="00995D61" w:rsidTr="00246152">
        <w:trPr>
          <w:trHeight w:val="558"/>
        </w:trPr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7574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7574" w:type="dxa"/>
          </w:tcPr>
          <w:p w:rsidR="002B6733" w:rsidRPr="00995D61" w:rsidRDefault="002B6733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 The Owl who was afraid of the dark/Non-fiction texts (Home Sweet Home)</w:t>
            </w:r>
          </w:p>
          <w:p w:rsidR="002B6733" w:rsidRPr="00995D61" w:rsidRDefault="002B6733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Organise writing into paragraphs.</w:t>
            </w:r>
          </w:p>
          <w:p w:rsidR="002B6733" w:rsidRPr="00995D61" w:rsidRDefault="002B6733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write narratives, creating settings, characters and plot.</w:t>
            </w:r>
          </w:p>
          <w:p w:rsidR="002B6733" w:rsidRPr="00CF5B56" w:rsidRDefault="002B6733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use organisational devices in non-narrative material.</w:t>
            </w:r>
          </w:p>
          <w:p w:rsidR="002B6733" w:rsidRPr="00995D61" w:rsidRDefault="002B6733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write tour guides.</w:t>
            </w:r>
          </w:p>
          <w:p w:rsidR="002B6733" w:rsidRPr="00995D61" w:rsidRDefault="002B6733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>1. Use conjunctions, adverbs and prepositions to express time and cause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 xml:space="preserve">2. Use fronted adverbials correctly, including commas 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Pr="00995D61">
              <w:rPr>
                <w:rFonts w:ascii="Comic Sans MS" w:hAnsi="Comic Sans MS" w:cs="Calibri"/>
                <w:sz w:val="18"/>
                <w:szCs w:val="18"/>
              </w:rPr>
              <w:t>Use the present perfect form of verbs in contrast to the past tense</w:t>
            </w:r>
          </w:p>
          <w:p w:rsidR="000E65D7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>4. Use conjunctions, adverbs and prepositions to express time and cause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7574" w:type="dxa"/>
          </w:tcPr>
          <w:p w:rsidR="008E5AD8" w:rsidRPr="00995D61" w:rsidRDefault="002B6733" w:rsidP="008E5AD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 The Window and</w:t>
            </w:r>
            <w:r w:rsidR="008E5AD8"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8E5AD8"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Revolting Rhymes</w:t>
            </w:r>
          </w:p>
          <w:p w:rsidR="008E5AD8" w:rsidRPr="00CF5B56" w:rsidRDefault="008E5AD8" w:rsidP="008E5A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 identify poetic devices and how they are used.</w:t>
            </w:r>
          </w:p>
          <w:p w:rsidR="008E5AD8" w:rsidRPr="00CF5B56" w:rsidRDefault="008E5AD8" w:rsidP="008E5A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 write a poem/narrative verse about another story.</w:t>
            </w:r>
          </w:p>
          <w:p w:rsidR="008E5AD8" w:rsidRPr="00CF5B56" w:rsidRDefault="008E5AD8" w:rsidP="008E5A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 organise writing into paragraphs (stanzas).</w:t>
            </w:r>
          </w:p>
          <w:p w:rsidR="008E5AD8" w:rsidRPr="00CF5B56" w:rsidRDefault="008E5AD8" w:rsidP="008E5A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 think about the audience and what language will be used.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1. Choose nouns and pronouns appropriately for clarity and cohesion and to avoid repetition.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2. Recognise and begin to use possessive apostrophes correctly for singular and plural nouns.</w:t>
            </w:r>
          </w:p>
          <w:p w:rsidR="008E5AD8" w:rsidRPr="00995D61" w:rsidRDefault="008E5AD8" w:rsidP="008E5AD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>3. Use apostrophes in contractions.</w:t>
            </w:r>
          </w:p>
          <w:p w:rsidR="00806B7A" w:rsidRPr="008E5AD8" w:rsidRDefault="008E5AD8" w:rsidP="002B6733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>4. Revise sentences with different forms: statements, commands, questions and exclamations.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7574" w:type="dxa"/>
          </w:tcPr>
          <w:p w:rsidR="00806B7A" w:rsidRPr="00995D61" w:rsidRDefault="005B2ACC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 Iron Man/Non-fiction texts (Vikings)</w:t>
            </w:r>
          </w:p>
          <w:p w:rsidR="00995D61" w:rsidRPr="00995D61" w:rsidRDefault="008E5AD8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identify </w:t>
            </w:r>
            <w:bookmarkStart w:id="0" w:name="_GoBack"/>
            <w:bookmarkEnd w:id="0"/>
            <w:r w:rsidR="00995D61" w:rsidRPr="00995D61">
              <w:rPr>
                <w:rFonts w:ascii="Comic Sans MS" w:hAnsi="Comic Sans MS"/>
                <w:sz w:val="20"/>
                <w:szCs w:val="24"/>
              </w:rPr>
              <w:t>how language and structure contribute to meaning.</w:t>
            </w:r>
          </w:p>
          <w:p w:rsidR="00995D61" w:rsidRPr="00995D61" w:rsidRDefault="00995D61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prepare play scripts and perform.</w:t>
            </w:r>
          </w:p>
          <w:p w:rsidR="00995D61" w:rsidRPr="00CF5B56" w:rsidRDefault="00995D61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draft and write narratives and learn the conventions of different types of writing.</w:t>
            </w:r>
          </w:p>
          <w:p w:rsidR="00CF5B56" w:rsidRPr="00995D61" w:rsidRDefault="00CF5B56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create a non-fiction page from a book.</w:t>
            </w:r>
          </w:p>
          <w:p w:rsidR="00806B7A" w:rsidRPr="00995D61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1. Use powerful verbs and adjectives.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2. Use the present perfect rather than simple past tense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3. Understand that writing can be 3</w:t>
            </w:r>
            <w:r w:rsidRPr="00995D61">
              <w:rPr>
                <w:rFonts w:ascii="Comic Sans MS" w:hAnsi="Comic Sans MS"/>
                <w:sz w:val="18"/>
                <w:szCs w:val="20"/>
                <w:vertAlign w:val="superscript"/>
              </w:rPr>
              <w:t>rd</w:t>
            </w:r>
            <w:r w:rsidRPr="00995D61">
              <w:rPr>
                <w:rFonts w:ascii="Comic Sans MS" w:hAnsi="Comic Sans MS"/>
                <w:sz w:val="18"/>
                <w:szCs w:val="20"/>
              </w:rPr>
              <w:t xml:space="preserve"> or 1</w:t>
            </w:r>
            <w:r w:rsidRPr="00995D61">
              <w:rPr>
                <w:rFonts w:ascii="Comic Sans MS" w:hAnsi="Comic Sans MS"/>
                <w:sz w:val="18"/>
                <w:szCs w:val="20"/>
                <w:vertAlign w:val="superscript"/>
              </w:rPr>
              <w:t>st</w:t>
            </w:r>
            <w:r w:rsidRPr="00995D61">
              <w:rPr>
                <w:rFonts w:ascii="Comic Sans MS" w:hAnsi="Comic Sans MS"/>
                <w:sz w:val="18"/>
                <w:szCs w:val="20"/>
              </w:rPr>
              <w:t xml:space="preserve"> person.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 xml:space="preserve">4.  Use and punctuate direct speech. </w:t>
            </w:r>
          </w:p>
          <w:p w:rsidR="00806B7A" w:rsidRPr="00995D61" w:rsidRDefault="000E65D7" w:rsidP="000E65D7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5. Use apostrophes in possessives.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7574" w:type="dxa"/>
          </w:tcPr>
          <w:p w:rsidR="008E5AD8" w:rsidRPr="00995D61" w:rsidRDefault="008E5AD8" w:rsidP="008E5AD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Fantastic Mr Fox</w:t>
            </w:r>
          </w:p>
          <w:p w:rsidR="008E5AD8" w:rsidRPr="00995D61" w:rsidRDefault="008E5AD8" w:rsidP="008E5A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show imagination through the language used to create emphasis.</w:t>
            </w:r>
          </w:p>
          <w:p w:rsidR="008E5AD8" w:rsidRPr="00995D61" w:rsidRDefault="008E5AD8" w:rsidP="008E5A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use settings and characterisation to engage.</w:t>
            </w:r>
          </w:p>
          <w:p w:rsidR="008E5AD8" w:rsidRPr="00995D61" w:rsidRDefault="008E5AD8" w:rsidP="008E5A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make decisions about form and purpose.</w:t>
            </w:r>
          </w:p>
          <w:p w:rsidR="008E5AD8" w:rsidRDefault="008E5AD8" w:rsidP="008E5A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write non-narrative texts using structures of different text types.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1. Use and punctuate direct speech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lastRenderedPageBreak/>
              <w:t>2. Extend the range of sentences with more than one clause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3. Use conjunctions to express time or cause</w:t>
            </w:r>
          </w:p>
          <w:p w:rsidR="007D13E6" w:rsidRPr="00995D61" w:rsidRDefault="008E5AD8" w:rsidP="008E5AD8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B6733">
              <w:rPr>
                <w:rFonts w:ascii="Comic Sans MS" w:hAnsi="Comic Sans MS"/>
                <w:sz w:val="18"/>
                <w:szCs w:val="20"/>
              </w:rPr>
              <w:t xml:space="preserve">4. Choose nouns or pronouns appropriately for clarity </w:t>
            </w:r>
            <w:proofErr w:type="gramStart"/>
            <w:r w:rsidRPr="002B6733">
              <w:rPr>
                <w:rFonts w:ascii="Comic Sans MS" w:hAnsi="Comic Sans MS"/>
                <w:sz w:val="18"/>
                <w:szCs w:val="20"/>
              </w:rPr>
              <w:t>and  cohesion</w:t>
            </w:r>
            <w:proofErr w:type="gramEnd"/>
            <w:r w:rsidRPr="002B6733">
              <w:rPr>
                <w:rFonts w:ascii="Comic Sans MS" w:hAnsi="Comic Sans MS"/>
                <w:sz w:val="18"/>
                <w:szCs w:val="20"/>
              </w:rPr>
              <w:t xml:space="preserve"> and to avoid repetition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lastRenderedPageBreak/>
              <w:t>Summer 1</w:t>
            </w:r>
          </w:p>
        </w:tc>
        <w:tc>
          <w:tcPr>
            <w:tcW w:w="7574" w:type="dxa"/>
          </w:tcPr>
          <w:p w:rsidR="008E5AD8" w:rsidRPr="00995D61" w:rsidRDefault="008E5AD8" w:rsidP="008E5AD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 Holes</w:t>
            </w:r>
          </w:p>
          <w:p w:rsidR="008E5AD8" w:rsidRPr="00995D61" w:rsidRDefault="008E5AD8" w:rsidP="008E5A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Writing for purpose, using formal and informal language</w:t>
            </w:r>
          </w:p>
          <w:p w:rsidR="008E5AD8" w:rsidRPr="00995D61" w:rsidRDefault="008E5AD8" w:rsidP="008E5A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identify the audience and select the appropriate form.</w:t>
            </w:r>
          </w:p>
          <w:p w:rsidR="008E5AD8" w:rsidRPr="00995D61" w:rsidRDefault="008E5AD8" w:rsidP="008E5A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write and infer characters feelings (diary entry)</w:t>
            </w:r>
          </w:p>
          <w:p w:rsidR="008E5AD8" w:rsidRPr="00995D61" w:rsidRDefault="008E5AD8" w:rsidP="008E5A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organise paragraphs around a theme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 xml:space="preserve">1. Understand grammatical terms: verb, noun, adjective, </w:t>
            </w:r>
            <w:proofErr w:type="gramStart"/>
            <w:r w:rsidRPr="00995D61">
              <w:rPr>
                <w:rFonts w:ascii="Comic Sans MS" w:hAnsi="Comic Sans MS"/>
                <w:sz w:val="18"/>
                <w:szCs w:val="20"/>
              </w:rPr>
              <w:t>adverb</w:t>
            </w:r>
            <w:proofErr w:type="gramEnd"/>
            <w:r w:rsidRPr="00995D61"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2. Use adverbs and adverbials (prepositional phrases which act as adverbs).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3. Use past tense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4. Begin to understand the perfect form of verbs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18"/>
                <w:szCs w:val="20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 xml:space="preserve">5. Choose and use pronouns appropriately for cohesion and to avoid repetition.  </w:t>
            </w:r>
          </w:p>
          <w:p w:rsidR="008E5AD8" w:rsidRPr="00995D61" w:rsidRDefault="008E5AD8" w:rsidP="008E5AD8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6. Use possessive apostrophe with singular and plural nouns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806B7A" w:rsidRPr="00995D61" w:rsidRDefault="00806B7A" w:rsidP="008E5A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  <w:tc>
          <w:tcPr>
            <w:tcW w:w="7574" w:type="dxa"/>
          </w:tcPr>
          <w:p w:rsidR="007D13E6" w:rsidRPr="00995D61" w:rsidRDefault="00806B7A" w:rsidP="00A70C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</w:t>
            </w:r>
            <w:r w:rsidR="001F64FF"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CF5B56">
              <w:rPr>
                <w:rFonts w:ascii="Comic Sans MS" w:hAnsi="Comic Sans MS"/>
                <w:b/>
                <w:sz w:val="24"/>
                <w:szCs w:val="24"/>
                <w:u w:val="single"/>
              </w:rPr>
              <w:t>Greek Myths and Legends/</w:t>
            </w:r>
            <w:r w:rsidR="005B2ACC"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Non-fiction texts (Greece)</w:t>
            </w:r>
          </w:p>
          <w:p w:rsidR="00CF5B56" w:rsidRPr="00CF5B56" w:rsidRDefault="00CF5B56" w:rsidP="00CF5B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4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 write my own myth or legend using features.</w:t>
            </w:r>
          </w:p>
          <w:p w:rsidR="00CF5B56" w:rsidRPr="00CF5B56" w:rsidRDefault="00CF5B56" w:rsidP="00CF5B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4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 organise my writing into paragraphs, ensuring that there is a flow to my writing.</w:t>
            </w:r>
          </w:p>
          <w:p w:rsidR="00CF5B56" w:rsidRPr="00CF5B56" w:rsidRDefault="00CF5B56" w:rsidP="00CF5B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4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 think about the language used and its intended audience.</w:t>
            </w:r>
          </w:p>
          <w:p w:rsidR="005B2ACC" w:rsidRPr="00CF5B56" w:rsidRDefault="00CF5B56" w:rsidP="00A70C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4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 write an explanation text.</w:t>
            </w:r>
          </w:p>
          <w:p w:rsidR="00806B7A" w:rsidRPr="00995D61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1. Introduce the idea of tense in verbs.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2. Use the perfect form of verbs to mark relationships of time and cause.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3. Use conjunctions, adverbs and prepositions to express time and cause.</w:t>
            </w:r>
          </w:p>
          <w:p w:rsidR="007D13E6" w:rsidRPr="00995D61" w:rsidRDefault="000E65D7" w:rsidP="000E65D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4. Extend the range of sentences with more than one clause by using a wider range of conjunctions.</w:t>
            </w:r>
          </w:p>
        </w:tc>
      </w:tr>
    </w:tbl>
    <w:p w:rsidR="00806B7A" w:rsidRDefault="00806B7A">
      <w:pPr>
        <w:rPr>
          <w:rFonts w:ascii="Comic Sans MS" w:hAnsi="Comic Sans MS"/>
          <w:sz w:val="24"/>
        </w:rPr>
      </w:pPr>
    </w:p>
    <w:p w:rsidR="00806B7A" w:rsidRPr="00806B7A" w:rsidRDefault="00806B7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Grammar, spelling and punctuation </w:t>
      </w:r>
      <w:proofErr w:type="gramStart"/>
      <w:r>
        <w:rPr>
          <w:rFonts w:ascii="Comic Sans MS" w:hAnsi="Comic Sans MS"/>
          <w:sz w:val="24"/>
        </w:rPr>
        <w:t>is</w:t>
      </w:r>
      <w:proofErr w:type="gramEnd"/>
      <w:r>
        <w:rPr>
          <w:rFonts w:ascii="Comic Sans MS" w:hAnsi="Comic Sans MS"/>
          <w:sz w:val="24"/>
        </w:rPr>
        <w:t xml:space="preserve"> taught throughout the year</w:t>
      </w:r>
      <w:r w:rsidR="002E642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through the different units</w:t>
      </w:r>
      <w:r w:rsidR="002E642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and has its own dedicated lesson once a week. Handwriting is also taught in this lesson and we use Nelson’s handwriting scheme</w:t>
      </w:r>
      <w:r w:rsidR="002E642F">
        <w:rPr>
          <w:rFonts w:ascii="Comic Sans MS" w:hAnsi="Comic Sans MS"/>
          <w:sz w:val="24"/>
        </w:rPr>
        <w:t xml:space="preserve"> as a starting point</w:t>
      </w:r>
      <w:r>
        <w:rPr>
          <w:rFonts w:ascii="Comic Sans MS" w:hAnsi="Comic Sans MS"/>
          <w:sz w:val="24"/>
        </w:rPr>
        <w:t>.</w:t>
      </w:r>
    </w:p>
    <w:sectPr w:rsidR="00806B7A" w:rsidRPr="00806B7A" w:rsidSect="00246152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73" w:rsidRDefault="00840A73" w:rsidP="00806B7A">
      <w:pPr>
        <w:spacing w:after="0" w:line="240" w:lineRule="auto"/>
      </w:pPr>
      <w:r>
        <w:separator/>
      </w:r>
    </w:p>
  </w:endnote>
  <w:endnote w:type="continuationSeparator" w:id="0">
    <w:p w:rsidR="00840A73" w:rsidRDefault="00840A73" w:rsidP="0080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73" w:rsidRDefault="00840A73" w:rsidP="00806B7A">
      <w:pPr>
        <w:spacing w:after="0" w:line="240" w:lineRule="auto"/>
      </w:pPr>
      <w:r>
        <w:separator/>
      </w:r>
    </w:p>
  </w:footnote>
  <w:footnote w:type="continuationSeparator" w:id="0">
    <w:p w:rsidR="00840A73" w:rsidRDefault="00840A73" w:rsidP="0080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7A" w:rsidRPr="00806B7A" w:rsidRDefault="000E65D7" w:rsidP="00806B7A">
    <w:pPr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In Year 4</w:t>
    </w:r>
    <w:r w:rsidR="00806B7A" w:rsidRPr="00806B7A">
      <w:rPr>
        <w:rFonts w:ascii="Comic Sans MS" w:hAnsi="Comic Sans MS"/>
        <w:sz w:val="24"/>
      </w:rPr>
      <w:t xml:space="preserve"> we teach Litera</w:t>
    </w:r>
    <w:r w:rsidR="002E642F">
      <w:rPr>
        <w:rFonts w:ascii="Comic Sans MS" w:hAnsi="Comic Sans MS"/>
        <w:sz w:val="24"/>
      </w:rPr>
      <w:t>cy through the book based approach</w:t>
    </w:r>
    <w:r w:rsidR="00806B7A" w:rsidRPr="00806B7A">
      <w:rPr>
        <w:rFonts w:ascii="Comic Sans MS" w:hAnsi="Comic Sans MS"/>
        <w:sz w:val="24"/>
      </w:rPr>
      <w:t>. We find that this way of teaching allows the children to immerse themselves in the texts and th</w:t>
    </w:r>
    <w:r w:rsidR="00806B7A">
      <w:rPr>
        <w:rFonts w:ascii="Comic Sans MS" w:hAnsi="Comic Sans MS"/>
        <w:sz w:val="24"/>
      </w:rPr>
      <w:t>is leads to the children creating</w:t>
    </w:r>
    <w:r w:rsidR="00806B7A" w:rsidRPr="00806B7A">
      <w:rPr>
        <w:rFonts w:ascii="Comic Sans MS" w:hAnsi="Comic Sans MS"/>
        <w:sz w:val="24"/>
      </w:rPr>
      <w:t xml:space="preserve"> some</w:t>
    </w:r>
    <w:r w:rsidR="00246152">
      <w:rPr>
        <w:rFonts w:ascii="Comic Sans MS" w:hAnsi="Comic Sans MS"/>
        <w:sz w:val="24"/>
      </w:rPr>
      <w:t xml:space="preserve"> extremely</w:t>
    </w:r>
    <w:r w:rsidR="00806B7A" w:rsidRPr="00806B7A">
      <w:rPr>
        <w:rFonts w:ascii="Comic Sans MS" w:hAnsi="Comic Sans MS"/>
        <w:sz w:val="24"/>
      </w:rPr>
      <w:t xml:space="preserve"> detailed</w:t>
    </w:r>
    <w:r w:rsidR="00806B7A">
      <w:rPr>
        <w:rFonts w:ascii="Comic Sans MS" w:hAnsi="Comic Sans MS"/>
        <w:sz w:val="24"/>
      </w:rPr>
      <w:t xml:space="preserve"> and creative</w:t>
    </w:r>
    <w:r w:rsidR="00806B7A" w:rsidRPr="00806B7A">
      <w:rPr>
        <w:rFonts w:ascii="Comic Sans MS" w:hAnsi="Comic Sans MS"/>
        <w:sz w:val="24"/>
      </w:rPr>
      <w:t xml:space="preserve"> pieces of work. </w:t>
    </w:r>
  </w:p>
  <w:p w:rsidR="00806B7A" w:rsidRDefault="00806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2FF"/>
    <w:multiLevelType w:val="hybridMultilevel"/>
    <w:tmpl w:val="9362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2929"/>
    <w:multiLevelType w:val="hybridMultilevel"/>
    <w:tmpl w:val="6504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291"/>
    <w:multiLevelType w:val="hybridMultilevel"/>
    <w:tmpl w:val="FD28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658F"/>
    <w:multiLevelType w:val="hybridMultilevel"/>
    <w:tmpl w:val="DB18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B1826"/>
    <w:multiLevelType w:val="hybridMultilevel"/>
    <w:tmpl w:val="26F4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87E3F"/>
    <w:multiLevelType w:val="hybridMultilevel"/>
    <w:tmpl w:val="0B9E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A"/>
    <w:rsid w:val="00091680"/>
    <w:rsid w:val="000E65D7"/>
    <w:rsid w:val="001F64FF"/>
    <w:rsid w:val="00246152"/>
    <w:rsid w:val="002B6733"/>
    <w:rsid w:val="002E642F"/>
    <w:rsid w:val="005B2ACC"/>
    <w:rsid w:val="007D13E6"/>
    <w:rsid w:val="00806B7A"/>
    <w:rsid w:val="00840A73"/>
    <w:rsid w:val="008E5AD8"/>
    <w:rsid w:val="00995D61"/>
    <w:rsid w:val="00A70C4C"/>
    <w:rsid w:val="00CF5B56"/>
    <w:rsid w:val="00E24C01"/>
    <w:rsid w:val="00E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A"/>
  </w:style>
  <w:style w:type="paragraph" w:styleId="Footer">
    <w:name w:val="footer"/>
    <w:basedOn w:val="Normal"/>
    <w:link w:val="Foot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A"/>
  </w:style>
  <w:style w:type="character" w:styleId="Hyperlink">
    <w:name w:val="Hyperlink"/>
    <w:basedOn w:val="DefaultParagraphFont"/>
    <w:uiPriority w:val="99"/>
    <w:semiHidden/>
    <w:unhideWhenUsed/>
    <w:rsid w:val="007D1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A"/>
  </w:style>
  <w:style w:type="paragraph" w:styleId="Footer">
    <w:name w:val="footer"/>
    <w:basedOn w:val="Normal"/>
    <w:link w:val="Foot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A"/>
  </w:style>
  <w:style w:type="character" w:styleId="Hyperlink">
    <w:name w:val="Hyperlink"/>
    <w:basedOn w:val="DefaultParagraphFont"/>
    <w:uiPriority w:val="99"/>
    <w:semiHidden/>
    <w:unhideWhenUsed/>
    <w:rsid w:val="007D1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Leo Ford</cp:lastModifiedBy>
  <cp:revision>2</cp:revision>
  <dcterms:created xsi:type="dcterms:W3CDTF">2016-10-22T17:52:00Z</dcterms:created>
  <dcterms:modified xsi:type="dcterms:W3CDTF">2016-10-22T17:52:00Z</dcterms:modified>
</cp:coreProperties>
</file>