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1"/>
        <w:gridCol w:w="2660"/>
        <w:gridCol w:w="2015"/>
        <w:gridCol w:w="1955"/>
        <w:gridCol w:w="2153"/>
        <w:gridCol w:w="570"/>
        <w:gridCol w:w="2545"/>
        <w:gridCol w:w="2132"/>
      </w:tblGrid>
      <w:tr w:rsidR="006C0F1C" w:rsidRPr="006C0F1C" w:rsidTr="007E099F">
        <w:trPr>
          <w:jc w:val="center"/>
        </w:trPr>
        <w:tc>
          <w:tcPr>
            <w:tcW w:w="15871" w:type="dxa"/>
            <w:gridSpan w:val="8"/>
          </w:tcPr>
          <w:p w:rsidR="00DE30EF" w:rsidRDefault="006C0F1C" w:rsidP="00DE30EF">
            <w:pPr>
              <w:jc w:val="center"/>
              <w:rPr>
                <w:rFonts w:ascii="Comic Sans MS" w:hAnsi="Comic Sans MS"/>
                <w:b/>
                <w:sz w:val="32"/>
              </w:rPr>
            </w:pPr>
            <w:bookmarkStart w:id="0" w:name="_GoBack"/>
            <w:bookmarkEnd w:id="0"/>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2"/>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3"/>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2"/>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3"/>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3F3908" w:rsidP="008223BE">
            <w:pPr>
              <w:jc w:val="center"/>
              <w:rPr>
                <w:rFonts w:ascii="Comic Sans MS" w:hAnsi="Comic Sans MS"/>
                <w:sz w:val="20"/>
                <w:szCs w:val="20"/>
              </w:rPr>
            </w:pP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2"/>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3"/>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E41024">
            <w:pPr>
              <w:jc w:val="center"/>
              <w:rPr>
                <w:rFonts w:ascii="Comic Sans MS" w:hAnsi="Comic Sans MS"/>
                <w:sz w:val="20"/>
                <w:szCs w:val="20"/>
              </w:rPr>
            </w:pPr>
            <w:r w:rsidRPr="008E15EB">
              <w:rPr>
                <w:rFonts w:ascii="Comic Sans MS" w:hAnsi="Comic Sans MS"/>
                <w:sz w:val="20"/>
                <w:szCs w:val="20"/>
              </w:rPr>
              <w:t>Easter Service</w:t>
            </w: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8"/>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7"/>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2"/>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between 2 objects, but magnetic forces can act at a distance.  The children will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t>
            </w:r>
            <w:r w:rsidRPr="00D12390">
              <w:rPr>
                <w:rFonts w:ascii="Comic Sans MS" w:hAnsi="Comic Sans MS"/>
                <w:sz w:val="20"/>
                <w:szCs w:val="14"/>
              </w:rPr>
              <w:lastRenderedPageBreak/>
              <w:t>whether 2 magnets will attract or repel each other, depending on which poles are facing.</w:t>
            </w:r>
          </w:p>
        </w:tc>
        <w:tc>
          <w:tcPr>
            <w:tcW w:w="4678" w:type="dxa"/>
            <w:gridSpan w:val="3"/>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w:t>
            </w:r>
            <w:r w:rsidR="000237BE">
              <w:rPr>
                <w:rFonts w:ascii="Comic Sans MS" w:hAnsi="Comic Sans MS"/>
                <w:sz w:val="20"/>
                <w:szCs w:val="20"/>
              </w:rPr>
              <w:lastRenderedPageBreak/>
              <w:t xml:space="preserve">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p>
        </w:tc>
        <w:tc>
          <w:tcPr>
            <w:tcW w:w="2660"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gridSpan w:val="2"/>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keep themselves safe online. They will learn about the importance of password protection and what to do if they need help online. They will also be taught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7"/>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8"/>
          </w:tcPr>
          <w:p w:rsidR="007663F4" w:rsidRPr="006360CE" w:rsidRDefault="007663F4" w:rsidP="007663F4">
            <w:pPr>
              <w:jc w:val="center"/>
              <w:rPr>
                <w:rFonts w:ascii="Comic Sans MS" w:hAnsi="Comic Sans MS"/>
                <w:b/>
              </w:rPr>
            </w:pPr>
            <w:r w:rsidRPr="006360CE">
              <w:rPr>
                <w:rFonts w:ascii="Comic Sans MS" w:hAnsi="Comic Sans MS"/>
                <w:b/>
              </w:rPr>
              <w:lastRenderedPageBreak/>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t>Art</w:t>
            </w:r>
          </w:p>
          <w:p w:rsidR="007B1631" w:rsidRPr="006C0F1C" w:rsidRDefault="007B1631" w:rsidP="007663F4">
            <w:pPr>
              <w:rPr>
                <w:rFonts w:ascii="Comic Sans MS" w:hAnsi="Comic Sans MS"/>
              </w:rPr>
            </w:pPr>
          </w:p>
        </w:tc>
        <w:tc>
          <w:tcPr>
            <w:tcW w:w="4675" w:type="dxa"/>
            <w:gridSpan w:val="2"/>
          </w:tcPr>
          <w:p w:rsidR="007663F4" w:rsidRPr="00F91F49" w:rsidRDefault="00F91F49" w:rsidP="007663F4">
            <w:pPr>
              <w:rPr>
                <w:rFonts w:ascii="Comic Sans MS" w:hAnsi="Comic Sans MS"/>
                <w:sz w:val="20"/>
                <w:szCs w:val="20"/>
              </w:rPr>
            </w:pPr>
            <w:r w:rsidRPr="00F91F49">
              <w:rPr>
                <w:rFonts w:ascii="Comic Sans MS" w:hAnsi="Comic Sans MS"/>
                <w:sz w:val="20"/>
                <w:szCs w:val="20"/>
              </w:rPr>
              <w:t>In this unit we will learn about the work of</w:t>
            </w:r>
            <w:r w:rsidR="004942FB">
              <w:rPr>
                <w:rFonts w:ascii="Comic Sans MS" w:hAnsi="Comic Sans MS"/>
                <w:sz w:val="20"/>
                <w:szCs w:val="20"/>
              </w:rPr>
              <w:t xml:space="preserve"> the great artist:</w:t>
            </w:r>
            <w:r w:rsidRPr="00F91F49">
              <w:rPr>
                <w:rFonts w:ascii="Comic Sans MS" w:hAnsi="Comic Sans MS"/>
                <w:sz w:val="20"/>
                <w:szCs w:val="20"/>
              </w:rPr>
              <w:t xml:space="preserve"> L.S Lowry. We will study his famous works,</w:t>
            </w:r>
            <w:r w:rsidR="00FD242E">
              <w:rPr>
                <w:rFonts w:ascii="Comic Sans MS" w:hAnsi="Comic Sans MS"/>
                <w:sz w:val="20"/>
                <w:szCs w:val="20"/>
              </w:rPr>
              <w:t xml:space="preserve"> his use of colour, perspective and</w:t>
            </w:r>
            <w:r w:rsidRPr="00F91F49">
              <w:rPr>
                <w:rFonts w:ascii="Comic Sans MS" w:hAnsi="Comic Sans MS"/>
                <w:sz w:val="20"/>
                <w:szCs w:val="20"/>
              </w:rPr>
              <w:t xml:space="preserve"> his </w:t>
            </w:r>
            <w:r w:rsidR="004942FB">
              <w:rPr>
                <w:rFonts w:ascii="Comic Sans MS" w:hAnsi="Comic Sans MS"/>
                <w:sz w:val="20"/>
                <w:szCs w:val="20"/>
              </w:rPr>
              <w:t xml:space="preserve">local area. We will improve </w:t>
            </w:r>
            <w:r w:rsidR="00B85E42">
              <w:rPr>
                <w:rFonts w:ascii="Comic Sans MS" w:hAnsi="Comic Sans MS"/>
                <w:sz w:val="20"/>
                <w:szCs w:val="20"/>
              </w:rPr>
              <w:t>and aim to master</w:t>
            </w:r>
            <w:r w:rsidR="008C1BF6">
              <w:rPr>
                <w:rFonts w:ascii="Comic Sans MS" w:hAnsi="Comic Sans MS"/>
                <w:sz w:val="20"/>
                <w:szCs w:val="20"/>
              </w:rPr>
              <w:t xml:space="preserve"> drawing technique</w:t>
            </w:r>
            <w:r w:rsidR="00B85E42">
              <w:rPr>
                <w:rFonts w:ascii="Comic Sans MS" w:hAnsi="Comic Sans MS"/>
                <w:sz w:val="20"/>
                <w:szCs w:val="20"/>
              </w:rPr>
              <w:t>s</w:t>
            </w:r>
            <w:r w:rsidR="008C1BF6">
              <w:rPr>
                <w:rFonts w:ascii="Comic Sans MS" w:hAnsi="Comic Sans MS"/>
                <w:sz w:val="20"/>
                <w:szCs w:val="20"/>
              </w:rPr>
              <w:t xml:space="preserve">, using pencil and charcoal. </w:t>
            </w:r>
            <w:r w:rsidR="00F20597">
              <w:rPr>
                <w:rFonts w:ascii="Comic Sans MS" w:hAnsi="Comic Sans MS"/>
                <w:sz w:val="20"/>
                <w:szCs w:val="20"/>
              </w:rPr>
              <w:t>We will</w:t>
            </w:r>
            <w:r w:rsidR="008C1BF6">
              <w:rPr>
                <w:rFonts w:ascii="Comic Sans MS" w:hAnsi="Comic Sans MS"/>
                <w:sz w:val="20"/>
                <w:szCs w:val="20"/>
              </w:rPr>
              <w:t xml:space="preserve"> </w:t>
            </w:r>
            <w:r w:rsidRPr="00F91F49">
              <w:rPr>
                <w:rFonts w:ascii="Comic Sans MS" w:hAnsi="Comic Sans MS"/>
                <w:sz w:val="20"/>
                <w:szCs w:val="20"/>
              </w:rPr>
              <w:t>replicat</w:t>
            </w:r>
            <w:r w:rsidR="008C1BF6">
              <w:rPr>
                <w:rFonts w:ascii="Comic Sans MS" w:hAnsi="Comic Sans MS"/>
                <w:sz w:val="20"/>
                <w:szCs w:val="20"/>
              </w:rPr>
              <w:t xml:space="preserve">e </w:t>
            </w:r>
            <w:r w:rsidR="00F20597">
              <w:rPr>
                <w:rFonts w:ascii="Comic Sans MS" w:hAnsi="Comic Sans MS"/>
                <w:sz w:val="20"/>
                <w:szCs w:val="20"/>
              </w:rPr>
              <w:t xml:space="preserve">Lowry’s designs to create works of art </w:t>
            </w:r>
            <w:r w:rsidR="00B46343">
              <w:rPr>
                <w:rFonts w:ascii="Comic Sans MS" w:hAnsi="Comic Sans MS"/>
                <w:sz w:val="20"/>
                <w:szCs w:val="20"/>
              </w:rPr>
              <w:t>using</w:t>
            </w:r>
            <w:r w:rsidR="00F20597">
              <w:rPr>
                <w:rFonts w:ascii="Comic Sans MS" w:hAnsi="Comic Sans MS"/>
                <w:sz w:val="20"/>
                <w:szCs w:val="20"/>
              </w:rPr>
              <w:t xml:space="preserve"> famous landmarks in Tintwistle</w:t>
            </w:r>
            <w:r w:rsidRPr="00F91F49">
              <w:rPr>
                <w:rFonts w:ascii="Comic Sans MS" w:hAnsi="Comic Sans MS"/>
                <w:sz w:val="20"/>
                <w:szCs w:val="20"/>
              </w:rPr>
              <w:t>.</w:t>
            </w:r>
          </w:p>
          <w:p w:rsidR="007663F4" w:rsidRPr="00F91F49" w:rsidRDefault="007663F4" w:rsidP="007663F4">
            <w:pPr>
              <w:rPr>
                <w:rFonts w:ascii="Comic Sans MS" w:hAnsi="Comic Sans MS"/>
                <w:sz w:val="20"/>
                <w:szCs w:val="20"/>
              </w:rPr>
            </w:pP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00167428">
              <w:rPr>
                <w:rFonts w:ascii="Comic Sans MS" w:hAnsi="Comic Sans MS"/>
                <w:sz w:val="20"/>
                <w:szCs w:val="20"/>
              </w:rPr>
              <w:t>They will explore the life of Eric Kennington a WW2 artist.</w:t>
            </w:r>
            <w:r w:rsidR="009A7C0F">
              <w:rPr>
                <w:rFonts w:ascii="Comic Sans MS" w:hAnsi="Comic Sans MS"/>
                <w:sz w:val="20"/>
                <w:szCs w:val="20"/>
              </w:rPr>
              <w:t xml:space="preserve"> Ch</w:t>
            </w:r>
            <w:r w:rsidR="00000DE8">
              <w:rPr>
                <w:rFonts w:ascii="Comic Sans MS" w:hAnsi="Comic Sans MS"/>
                <w:sz w:val="20"/>
                <w:szCs w:val="20"/>
              </w:rPr>
              <w:t>ildre</w:t>
            </w:r>
            <w:r w:rsidR="009A7C0F">
              <w:rPr>
                <w:rFonts w:ascii="Comic Sans MS" w:hAnsi="Comic Sans MS"/>
                <w:sz w:val="20"/>
                <w:szCs w:val="20"/>
              </w:rPr>
              <w:t>n</w:t>
            </w:r>
            <w:r w:rsidRPr="00F91F49">
              <w:rPr>
                <w:rFonts w:ascii="Comic Sans MS" w:hAnsi="Comic Sans MS"/>
                <w:sz w:val="20"/>
                <w:szCs w:val="20"/>
              </w:rPr>
              <w:t xml:space="preserve"> will </w:t>
            </w:r>
            <w:r w:rsidR="00235B62">
              <w:rPr>
                <w:rFonts w:ascii="Comic Sans MS" w:hAnsi="Comic Sans MS"/>
                <w:sz w:val="20"/>
                <w:szCs w:val="20"/>
              </w:rPr>
              <w:t xml:space="preserve">improve their mastery of </w:t>
            </w:r>
            <w:r w:rsidRPr="00F91F49">
              <w:rPr>
                <w:rFonts w:ascii="Comic Sans MS" w:hAnsi="Comic Sans MS"/>
                <w:sz w:val="20"/>
                <w:szCs w:val="20"/>
              </w:rPr>
              <w:t xml:space="preserve">printing and wax resist </w:t>
            </w:r>
            <w:r w:rsidR="00235B62">
              <w:rPr>
                <w:rFonts w:ascii="Comic Sans MS" w:hAnsi="Comic Sans MS"/>
                <w:sz w:val="20"/>
                <w:szCs w:val="20"/>
              </w:rPr>
              <w:t xml:space="preserve">to create </w:t>
            </w:r>
            <w:r w:rsidR="00CF7D54">
              <w:rPr>
                <w:rFonts w:ascii="Comic Sans MS" w:hAnsi="Comic Sans MS"/>
                <w:sz w:val="20"/>
                <w:szCs w:val="20"/>
              </w:rPr>
              <w:t>B</w:t>
            </w:r>
            <w:r w:rsidR="00AB593A">
              <w:rPr>
                <w:rFonts w:ascii="Comic Sans MS" w:hAnsi="Comic Sans MS"/>
                <w:sz w:val="20"/>
                <w:szCs w:val="20"/>
              </w:rPr>
              <w:t>litz pictures for London scene using sculpted items for applying the print.</w:t>
            </w:r>
          </w:p>
          <w:p w:rsidR="007663F4" w:rsidRPr="00F91F49" w:rsidRDefault="007663F4" w:rsidP="007663F4">
            <w:pPr>
              <w:rPr>
                <w:rFonts w:ascii="Comic Sans MS" w:hAnsi="Comic Sans MS"/>
                <w:sz w:val="20"/>
                <w:szCs w:val="20"/>
              </w:rPr>
            </w:pPr>
          </w:p>
        </w:tc>
        <w:tc>
          <w:tcPr>
            <w:tcW w:w="4677" w:type="dxa"/>
            <w:gridSpan w:val="2"/>
          </w:tcPr>
          <w:p w:rsidR="0066250E" w:rsidRPr="00005902" w:rsidRDefault="007663F4" w:rsidP="008A53AA">
            <w:pPr>
              <w:rPr>
                <w:rFonts w:ascii="Comic Sans MS" w:hAnsi="Comic Sans MS" w:cs="Calibri"/>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r w:rsidR="00005902">
              <w:rPr>
                <w:rFonts w:ascii="Comic Sans MS" w:hAnsi="Comic Sans MS" w:cs="Calibri"/>
                <w:sz w:val="20"/>
                <w:szCs w:val="20"/>
              </w:rPr>
              <w:t xml:space="preserve"> Ch</w:t>
            </w:r>
            <w:r w:rsidR="003A6603">
              <w:rPr>
                <w:rFonts w:ascii="Comic Sans MS" w:hAnsi="Comic Sans MS" w:cs="Calibri"/>
                <w:sz w:val="20"/>
                <w:szCs w:val="20"/>
              </w:rPr>
              <w:t>ildre</w:t>
            </w:r>
            <w:r w:rsidR="00005902">
              <w:rPr>
                <w:rFonts w:ascii="Comic Sans MS" w:hAnsi="Comic Sans MS" w:cs="Calibri"/>
                <w:sz w:val="20"/>
                <w:szCs w:val="20"/>
              </w:rPr>
              <w:t>n will create their own c</w:t>
            </w:r>
            <w:r w:rsidR="0066250E">
              <w:rPr>
                <w:rFonts w:ascii="Comic Sans MS" w:hAnsi="Comic Sans MS" w:cs="Calibri"/>
                <w:sz w:val="20"/>
                <w:szCs w:val="20"/>
              </w:rPr>
              <w:t>ave painting</w:t>
            </w:r>
            <w:r w:rsidR="00005902">
              <w:rPr>
                <w:rFonts w:ascii="Comic Sans MS" w:hAnsi="Comic Sans MS" w:cs="Calibri"/>
                <w:sz w:val="20"/>
                <w:szCs w:val="20"/>
              </w:rPr>
              <w:t xml:space="preserve">s </w:t>
            </w:r>
            <w:r w:rsidR="00D71C76">
              <w:rPr>
                <w:rFonts w:ascii="Comic Sans MS" w:hAnsi="Comic Sans MS" w:cs="Calibri"/>
                <w:sz w:val="20"/>
                <w:szCs w:val="20"/>
              </w:rPr>
              <w:t xml:space="preserve">using patters and lines </w:t>
            </w:r>
            <w:r w:rsidR="00005902">
              <w:rPr>
                <w:rFonts w:ascii="Comic Sans MS" w:hAnsi="Comic Sans MS" w:cs="Calibri"/>
                <w:sz w:val="20"/>
                <w:szCs w:val="20"/>
              </w:rPr>
              <w:t xml:space="preserve">and place them in the </w:t>
            </w:r>
            <w:r w:rsidR="008A53AA">
              <w:rPr>
                <w:rFonts w:ascii="Comic Sans MS" w:hAnsi="Comic Sans MS" w:cs="Calibri"/>
                <w:sz w:val="20"/>
                <w:szCs w:val="20"/>
              </w:rPr>
              <w:t>3D</w:t>
            </w:r>
            <w:r w:rsidR="00D71C76">
              <w:rPr>
                <w:rFonts w:ascii="Comic Sans MS" w:hAnsi="Comic Sans MS" w:cs="Calibri"/>
                <w:sz w:val="20"/>
                <w:szCs w:val="20"/>
              </w:rPr>
              <w:t xml:space="preserve"> cave</w:t>
            </w:r>
            <w:r w:rsidR="008A53AA">
              <w:rPr>
                <w:rFonts w:ascii="Comic Sans MS" w:hAnsi="Comic Sans MS" w:cs="Calibri"/>
                <w:sz w:val="20"/>
                <w:szCs w:val="20"/>
              </w:rPr>
              <w:t xml:space="preserve">. </w:t>
            </w:r>
            <w:r w:rsidR="00C65B33">
              <w:rPr>
                <w:rFonts w:ascii="Comic Sans MS" w:hAnsi="Comic Sans MS" w:cs="Calibri"/>
                <w:sz w:val="20"/>
                <w:szCs w:val="20"/>
              </w:rPr>
              <w:t>We will make our own brushes to embed realism</w:t>
            </w:r>
            <w:r w:rsidR="00D71C76">
              <w:rPr>
                <w:rFonts w:ascii="Comic Sans MS" w:hAnsi="Comic Sans MS" w:cs="Calibri"/>
                <w:sz w:val="20"/>
                <w:szCs w:val="20"/>
              </w:rPr>
              <w:t>.</w:t>
            </w:r>
            <w:r w:rsidR="00C65B33">
              <w:rPr>
                <w:rFonts w:ascii="Comic Sans MS" w:hAnsi="Comic Sans MS" w:cs="Calibri"/>
                <w:sz w:val="20"/>
                <w:szCs w:val="20"/>
              </w:rPr>
              <w:t xml:space="preserve"> and create texture through the addition of sand.</w:t>
            </w:r>
            <w:r w:rsidR="00D71C76">
              <w:rPr>
                <w:rFonts w:ascii="Comic Sans MS" w:hAnsi="Comic Sans MS" w:cs="Calibri"/>
                <w:sz w:val="20"/>
                <w:szCs w:val="20"/>
              </w:rPr>
              <w:t xml:space="preserve"> </w:t>
            </w:r>
            <w:r w:rsidR="006476D6">
              <w:rPr>
                <w:rFonts w:ascii="Comic Sans MS" w:hAnsi="Comic Sans MS" w:cs="Calibri"/>
                <w:sz w:val="20"/>
                <w:szCs w:val="20"/>
              </w:rPr>
              <w:t xml:space="preserve"> Children will also use outdoor ingredients to create work</w:t>
            </w:r>
            <w:r w:rsidR="00124C3E">
              <w:rPr>
                <w:rFonts w:ascii="Comic Sans MS" w:hAnsi="Comic Sans MS" w:cs="Calibri"/>
                <w:sz w:val="20"/>
                <w:szCs w:val="20"/>
              </w:rPr>
              <w:t>s of art through Forest School activities.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2"/>
          </w:tcPr>
          <w:p w:rsidR="007663F4" w:rsidRPr="00F91F49" w:rsidRDefault="00F91F49" w:rsidP="00AC176D">
            <w:pPr>
              <w:rPr>
                <w:rFonts w:ascii="Comic Sans MS" w:hAnsi="Comic Sans MS"/>
                <w:sz w:val="20"/>
                <w:szCs w:val="20"/>
              </w:rPr>
            </w:pPr>
            <w:r w:rsidRPr="00F91F49">
              <w:rPr>
                <w:rFonts w:ascii="Comic Sans MS" w:hAnsi="Comic Sans MS"/>
                <w:sz w:val="20"/>
                <w:szCs w:val="20"/>
              </w:rPr>
              <w:t xml:space="preserve">During this topic we will research and design an item of clothing using a local designer </w:t>
            </w:r>
            <w:r w:rsidR="00C6165B">
              <w:rPr>
                <w:rFonts w:ascii="Comic Sans MS" w:hAnsi="Comic Sans MS"/>
                <w:sz w:val="20"/>
                <w:szCs w:val="20"/>
              </w:rPr>
              <w:t xml:space="preserve">(Vivienne Westwood) </w:t>
            </w:r>
            <w:r w:rsidRPr="00F91F49">
              <w:rPr>
                <w:rFonts w:ascii="Comic Sans MS" w:hAnsi="Comic Sans MS"/>
                <w:sz w:val="20"/>
                <w:szCs w:val="20"/>
              </w:rPr>
              <w:t>as inspiratio</w:t>
            </w:r>
            <w:r w:rsidR="00AC176D">
              <w:rPr>
                <w:rFonts w:ascii="Comic Sans MS" w:hAnsi="Comic Sans MS"/>
                <w:sz w:val="20"/>
                <w:szCs w:val="20"/>
              </w:rPr>
              <w:t xml:space="preserve">n. We will create criteria which our items must fulfil. We will </w:t>
            </w:r>
            <w:r w:rsidRPr="00F91F49">
              <w:rPr>
                <w:rFonts w:ascii="Comic Sans MS" w:hAnsi="Comic Sans MS"/>
                <w:sz w:val="20"/>
                <w:szCs w:val="20"/>
              </w:rPr>
              <w:t>use this to evaluate and improve our designs.</w:t>
            </w:r>
            <w:r w:rsidR="007B1631">
              <w:rPr>
                <w:rFonts w:ascii="Comic Sans MS" w:hAnsi="Comic Sans MS"/>
                <w:sz w:val="20"/>
                <w:szCs w:val="20"/>
              </w:rPr>
              <w:t xml:space="preserve"> </w:t>
            </w:r>
          </w:p>
        </w:tc>
        <w:tc>
          <w:tcPr>
            <w:tcW w:w="4678" w:type="dxa"/>
            <w:gridSpan w:val="3"/>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topic we will investigate and develop </w:t>
            </w:r>
            <w:r w:rsidR="001B1607">
              <w:rPr>
                <w:rFonts w:ascii="Comic Sans MS" w:hAnsi="Comic Sans MS"/>
                <w:sz w:val="20"/>
                <w:szCs w:val="20"/>
              </w:rPr>
              <w:t>and design a prototype</w:t>
            </w:r>
            <w:r w:rsidRPr="00F91F49">
              <w:rPr>
                <w:rFonts w:ascii="Comic Sans MS" w:hAnsi="Comic Sans MS"/>
                <w:sz w:val="20"/>
                <w:szCs w:val="20"/>
              </w:rPr>
              <w:t xml:space="preserve"> Anderson shelter which could be used to keep people safe! </w:t>
            </w:r>
            <w:r w:rsidR="00A816A6">
              <w:rPr>
                <w:rFonts w:ascii="Comic Sans MS" w:hAnsi="Comic Sans MS"/>
                <w:sz w:val="20"/>
                <w:szCs w:val="20"/>
              </w:rPr>
              <w:t xml:space="preserve">We will use an annotated sketch for the circuit diagram. </w:t>
            </w:r>
            <w:r w:rsidRPr="00F91F49">
              <w:rPr>
                <w:rFonts w:ascii="Comic Sans MS" w:hAnsi="Comic Sans MS"/>
                <w:sz w:val="20"/>
                <w:szCs w:val="20"/>
              </w:rPr>
              <w:t xml:space="preserve">We will use mechanical or electrical systems in our design. We will test </w:t>
            </w:r>
            <w:r w:rsidR="00A97B12">
              <w:rPr>
                <w:rFonts w:ascii="Comic Sans MS" w:hAnsi="Comic Sans MS"/>
                <w:sz w:val="20"/>
                <w:szCs w:val="20"/>
              </w:rPr>
              <w:t xml:space="preserve">(bomb!) </w:t>
            </w:r>
            <w:r w:rsidRPr="00F91F49">
              <w:rPr>
                <w:rFonts w:ascii="Comic Sans MS" w:hAnsi="Comic Sans MS"/>
                <w:sz w:val="20"/>
                <w:szCs w:val="20"/>
              </w:rPr>
              <w:t>our structures</w:t>
            </w:r>
            <w:r w:rsidR="00125B87">
              <w:rPr>
                <w:rFonts w:ascii="Comic Sans MS" w:hAnsi="Comic Sans MS"/>
                <w:sz w:val="20"/>
                <w:szCs w:val="20"/>
              </w:rPr>
              <w:t xml:space="preserve"> to see what survives and </w:t>
            </w:r>
            <w:r w:rsidRPr="00F91F49">
              <w:rPr>
                <w:rFonts w:ascii="Comic Sans MS" w:hAnsi="Comic Sans MS"/>
                <w:sz w:val="20"/>
                <w:szCs w:val="20"/>
              </w:rPr>
              <w:t xml:space="preserve">before </w:t>
            </w:r>
            <w:r w:rsidR="00125B87">
              <w:rPr>
                <w:rFonts w:ascii="Comic Sans MS" w:hAnsi="Comic Sans MS"/>
                <w:sz w:val="20"/>
                <w:szCs w:val="20"/>
              </w:rPr>
              <w:t>evaluating how to stiffen and reinforce them.</w:t>
            </w:r>
            <w:r w:rsidR="00750AFF">
              <w:rPr>
                <w:rFonts w:ascii="Comic Sans MS" w:hAnsi="Comic Sans MS"/>
                <w:sz w:val="20"/>
                <w:szCs w:val="20"/>
              </w:rPr>
              <w:t xml:space="preserve">  </w:t>
            </w:r>
          </w:p>
          <w:p w:rsidR="007663F4" w:rsidRPr="00F91F49" w:rsidRDefault="007663F4" w:rsidP="00D314E1">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r w:rsidR="00D314E1">
              <w:rPr>
                <w:rFonts w:ascii="Comic Sans MS" w:hAnsi="Comic Sans MS"/>
                <w:sz w:val="20"/>
                <w:szCs w:val="20"/>
              </w:rPr>
              <w:t xml:space="preserve"> </w:t>
            </w:r>
            <w:r w:rsidR="00D314E1" w:rsidRPr="00D314E1">
              <w:rPr>
                <w:rFonts w:ascii="Comic Sans MS" w:hAnsi="Comic Sans MS"/>
                <w:color w:val="000000" w:themeColor="text1"/>
                <w:sz w:val="20"/>
              </w:rPr>
              <w:t xml:space="preserve">Link to the microwave created by Percy Spencer using </w:t>
            </w:r>
            <w:r w:rsidR="00D314E1" w:rsidRPr="00D314E1">
              <w:rPr>
                <w:rFonts w:ascii="Comic Sans MS" w:hAnsi="Comic Sans MS" w:cs="Arial"/>
                <w:color w:val="000000" w:themeColor="text1"/>
                <w:sz w:val="20"/>
                <w:shd w:val="clear" w:color="auto" w:fill="FFFFFF"/>
              </w:rPr>
              <w:t>radar technology found during WW2.</w:t>
            </w:r>
          </w:p>
        </w:tc>
        <w:tc>
          <w:tcPr>
            <w:tcW w:w="4677" w:type="dxa"/>
            <w:gridSpan w:val="2"/>
          </w:tcPr>
          <w:p w:rsidR="007663F4" w:rsidRPr="00F91F49" w:rsidRDefault="008037F1" w:rsidP="007663F4">
            <w:pPr>
              <w:rPr>
                <w:rFonts w:ascii="Comic Sans MS" w:hAnsi="Comic Sans MS" w:cs="Calibri"/>
                <w:sz w:val="20"/>
                <w:szCs w:val="20"/>
              </w:rPr>
            </w:pPr>
            <w:r>
              <w:rPr>
                <w:rFonts w:ascii="Comic Sans MS" w:hAnsi="Comic Sans MS" w:cs="Calibri"/>
                <w:sz w:val="20"/>
                <w:szCs w:val="20"/>
              </w:rPr>
              <w:t xml:space="preserve">During this topic, the children will be participating in Forest School. In these lessons, they </w:t>
            </w:r>
            <w:r>
              <w:rPr>
                <w:rFonts w:ascii="Comic Sans MS" w:hAnsi="Comic Sans MS"/>
                <w:sz w:val="20"/>
                <w:szCs w:val="20"/>
              </w:rPr>
              <w:t>will</w:t>
            </w:r>
            <w:r w:rsidR="007663F4" w:rsidRPr="00F91F49">
              <w:rPr>
                <w:rFonts w:ascii="Comic Sans MS" w:hAnsi="Comic Sans MS"/>
                <w:sz w:val="20"/>
                <w:szCs w:val="20"/>
              </w:rPr>
              <w:t xml:space="preserve"> design and ma</w:t>
            </w:r>
            <w:r>
              <w:rPr>
                <w:rFonts w:ascii="Comic Sans MS" w:hAnsi="Comic Sans MS"/>
                <w:sz w:val="20"/>
                <w:szCs w:val="20"/>
              </w:rPr>
              <w:t xml:space="preserve">ke Stone Age tools, using clay and other outdoor materials.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2"/>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 xml:space="preserve">They will learn how use the 4 points of a compass, 4-figure grid references, symbols and a key to build their knowledge of the United </w:t>
            </w:r>
            <w:r w:rsidR="00CA0742">
              <w:rPr>
                <w:rFonts w:ascii="Comic Sans MS" w:hAnsi="Comic Sans MS"/>
                <w:sz w:val="20"/>
              </w:rPr>
              <w:lastRenderedPageBreak/>
              <w:t xml:space="preserve">Kingdom and then the </w:t>
            </w:r>
            <w:r w:rsidRPr="008E15EB">
              <w:rPr>
                <w:rFonts w:ascii="Comic Sans MS" w:hAnsi="Comic Sans MS"/>
                <w:sz w:val="20"/>
              </w:rPr>
              <w:t>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sidR="00CA0742">
              <w:rPr>
                <w:rFonts w:ascii="Comic Sans MS" w:hAnsi="Comic Sans MS"/>
                <w:sz w:val="20"/>
              </w:rPr>
              <w:t>g sketch maps and</w:t>
            </w:r>
            <w:r>
              <w:rPr>
                <w:rFonts w:ascii="Comic Sans MS" w:hAnsi="Comic Sans MS"/>
                <w:sz w:val="20"/>
              </w:rPr>
              <w:t xml:space="preserve"> plans</w:t>
            </w:r>
            <w:r w:rsidR="00CA0742">
              <w:rPr>
                <w:rFonts w:ascii="Comic Sans MS" w:hAnsi="Comic Sans MS"/>
                <w:sz w:val="20"/>
              </w:rPr>
              <w:t>.</w:t>
            </w:r>
          </w:p>
          <w:p w:rsidR="007663F4" w:rsidRPr="00643494" w:rsidRDefault="007663F4" w:rsidP="007663F4">
            <w:pPr>
              <w:jc w:val="center"/>
              <w:rPr>
                <w:rFonts w:ascii="Comic Sans MS" w:hAnsi="Comic Sans MS"/>
                <w:sz w:val="20"/>
              </w:rPr>
            </w:pPr>
          </w:p>
        </w:tc>
        <w:tc>
          <w:tcPr>
            <w:tcW w:w="4678" w:type="dxa"/>
            <w:gridSpan w:val="3"/>
          </w:tcPr>
          <w:p w:rsidR="007663F4" w:rsidRPr="004115B4" w:rsidRDefault="007663F4" w:rsidP="007663F4">
            <w:pPr>
              <w:rPr>
                <w:rFonts w:ascii="Comic Sans MS" w:hAnsi="Comic Sans MS"/>
                <w:sz w:val="20"/>
              </w:rPr>
            </w:pPr>
            <w:r w:rsidRPr="000237BE">
              <w:rPr>
                <w:rFonts w:ascii="Comic Sans MS" w:hAnsi="Comic Sans MS"/>
                <w:sz w:val="20"/>
              </w:rPr>
              <w:lastRenderedPageBreak/>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History</w:t>
            </w:r>
          </w:p>
        </w:tc>
        <w:tc>
          <w:tcPr>
            <w:tcW w:w="4675" w:type="dxa"/>
            <w:gridSpan w:val="2"/>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Tintwistle and Glossop that give clues to the past and compare then and now. We will make links to periods of history we have learnt about previously. </w:t>
            </w:r>
          </w:p>
        </w:tc>
        <w:tc>
          <w:tcPr>
            <w:tcW w:w="4678" w:type="dxa"/>
            <w:gridSpan w:val="3"/>
          </w:tcPr>
          <w:p w:rsidR="007663F4" w:rsidRPr="000237BE" w:rsidRDefault="007663F4" w:rsidP="005C60BA">
            <w:pPr>
              <w:shd w:val="clear" w:color="auto" w:fill="FFFFFF"/>
              <w:spacing w:after="135"/>
              <w:rPr>
                <w:rFonts w:ascii="Comic Sans MS" w:eastAsia="Times New Roman" w:hAnsi="Comic Sans MS" w:cs="Arial"/>
                <w:sz w:val="20"/>
                <w:lang w:eastAsia="en-GB"/>
              </w:rPr>
            </w:pPr>
            <w:r w:rsidRPr="000237BE">
              <w:rPr>
                <w:rFonts w:ascii="Comic Sans MS" w:eastAsia="Times New Roman" w:hAnsi="Comic Sans MS" w:cs="Arial"/>
                <w:sz w:val="20"/>
                <w:lang w:eastAsia="en-GB"/>
              </w:rPr>
              <w:t>During this topic the children will look at the ti</w:t>
            </w:r>
            <w:r w:rsidRPr="000237BE">
              <w:rPr>
                <w:rFonts w:ascii="Comic Sans MS" w:hAnsi="Comic Sans MS"/>
                <w:sz w:val="20"/>
              </w:rPr>
              <w:t>meline of events in History and WW2, with 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t>During the topic of Stone Age, we will develop a chronologically secure knowledge and understanding of British, local and world history, establishing clear narratives. We will 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723C11" w:rsidRPr="006C0F1C" w:rsidTr="00723C11">
        <w:trPr>
          <w:trHeight w:val="458"/>
          <w:jc w:val="center"/>
        </w:trPr>
        <w:tc>
          <w:tcPr>
            <w:tcW w:w="1841" w:type="dxa"/>
            <w:vMerge w:val="restart"/>
          </w:tcPr>
          <w:p w:rsidR="00723C11" w:rsidRDefault="00723C11" w:rsidP="00546A2F">
            <w:pPr>
              <w:rPr>
                <w:rFonts w:ascii="Comic Sans MS" w:hAnsi="Comic Sans MS"/>
              </w:rPr>
            </w:pPr>
            <w:r w:rsidRPr="006C0F1C">
              <w:rPr>
                <w:rFonts w:ascii="Comic Sans MS" w:hAnsi="Comic Sans MS"/>
              </w:rPr>
              <w:t>Languages</w:t>
            </w:r>
          </w:p>
          <w:p w:rsidR="00723C11" w:rsidRDefault="00723C11" w:rsidP="00546A2F">
            <w:pPr>
              <w:rPr>
                <w:rFonts w:ascii="Comic Sans MS" w:hAnsi="Comic Sans MS"/>
              </w:rPr>
            </w:pPr>
          </w:p>
          <w:p w:rsidR="00723C11" w:rsidRPr="006C0F1C" w:rsidRDefault="00723C11" w:rsidP="00546A2F">
            <w:pPr>
              <w:rPr>
                <w:rFonts w:ascii="Comic Sans MS" w:hAnsi="Comic Sans MS"/>
              </w:rPr>
            </w:pPr>
          </w:p>
        </w:tc>
        <w:tc>
          <w:tcPr>
            <w:tcW w:w="4675" w:type="dxa"/>
            <w:gridSpan w:val="2"/>
          </w:tcPr>
          <w:p w:rsidR="00723C11" w:rsidRPr="00352F58" w:rsidRDefault="00723C11" w:rsidP="00546A2F">
            <w:pPr>
              <w:jc w:val="center"/>
              <w:rPr>
                <w:rFonts w:ascii="Comic Sans MS" w:hAnsi="Comic Sans MS"/>
              </w:rPr>
            </w:pPr>
            <w:r>
              <w:rPr>
                <w:rFonts w:ascii="Comic Sans MS" w:hAnsi="Comic Sans MS"/>
              </w:rPr>
              <w:t>Getting Started</w:t>
            </w:r>
          </w:p>
        </w:tc>
        <w:tc>
          <w:tcPr>
            <w:tcW w:w="4678" w:type="dxa"/>
            <w:gridSpan w:val="3"/>
          </w:tcPr>
          <w:p w:rsidR="00723C11" w:rsidRPr="00352F58" w:rsidRDefault="002A6AC6" w:rsidP="00546A2F">
            <w:pPr>
              <w:jc w:val="center"/>
              <w:rPr>
                <w:rFonts w:ascii="Comic Sans MS" w:hAnsi="Comic Sans MS"/>
              </w:rPr>
            </w:pPr>
            <w:r>
              <w:rPr>
                <w:rFonts w:ascii="Comic Sans MS" w:hAnsi="Comic Sans MS" w:cs="Arial"/>
                <w:color w:val="000000"/>
              </w:rPr>
              <w:t>Food</w:t>
            </w:r>
            <w:r w:rsidR="00723C11">
              <w:rPr>
                <w:rFonts w:ascii="Comic Sans MS" w:hAnsi="Comic Sans MS" w:cs="Arial"/>
                <w:color w:val="000000"/>
              </w:rPr>
              <w:t xml:space="preserve"> </w:t>
            </w:r>
          </w:p>
        </w:tc>
        <w:tc>
          <w:tcPr>
            <w:tcW w:w="4677" w:type="dxa"/>
            <w:gridSpan w:val="2"/>
          </w:tcPr>
          <w:p w:rsidR="00723C11" w:rsidRPr="00352F58" w:rsidRDefault="00723C11" w:rsidP="00546A2F">
            <w:pPr>
              <w:jc w:val="center"/>
              <w:rPr>
                <w:rFonts w:ascii="Comic Sans MS" w:hAnsi="Comic Sans MS"/>
              </w:rPr>
            </w:pPr>
            <w:r>
              <w:rPr>
                <w:rFonts w:ascii="Comic Sans MS" w:hAnsi="Comic Sans MS" w:cs="Arial"/>
                <w:color w:val="000000"/>
              </w:rPr>
              <w:t xml:space="preserve"> </w:t>
            </w:r>
            <w:r w:rsidR="002A6AC6">
              <w:rPr>
                <w:rFonts w:ascii="Comic Sans MS" w:hAnsi="Comic Sans MS" w:cs="Arial"/>
                <w:color w:val="000000"/>
              </w:rPr>
              <w:t>France</w:t>
            </w:r>
          </w:p>
        </w:tc>
      </w:tr>
      <w:tr w:rsidR="00723C11" w:rsidRPr="006C0F1C" w:rsidTr="009366A7">
        <w:trPr>
          <w:trHeight w:val="457"/>
          <w:jc w:val="center"/>
        </w:trPr>
        <w:tc>
          <w:tcPr>
            <w:tcW w:w="1841" w:type="dxa"/>
            <w:vMerge/>
          </w:tcPr>
          <w:p w:rsidR="00723C11" w:rsidRPr="006C0F1C" w:rsidRDefault="00723C11" w:rsidP="00546A2F">
            <w:pPr>
              <w:rPr>
                <w:rFonts w:ascii="Comic Sans MS" w:hAnsi="Comic Sans MS"/>
              </w:rPr>
            </w:pPr>
          </w:p>
        </w:tc>
        <w:tc>
          <w:tcPr>
            <w:tcW w:w="4675" w:type="dxa"/>
            <w:gridSpan w:val="2"/>
          </w:tcPr>
          <w:p w:rsidR="00723C11" w:rsidRDefault="00723C11" w:rsidP="002A6AC6">
            <w:pPr>
              <w:pStyle w:val="NormalWeb"/>
              <w:spacing w:before="0" w:beforeAutospacing="0" w:after="0" w:afterAutospacing="0"/>
              <w:rPr>
                <w:rFonts w:ascii="Comic Sans MS" w:hAnsi="Comic Sans MS" w:cstheme="minorBidi"/>
                <w:color w:val="000000" w:themeColor="text1"/>
                <w:kern w:val="24"/>
                <w:sz w:val="20"/>
                <w:szCs w:val="21"/>
              </w:rPr>
            </w:pPr>
            <w:r w:rsidRPr="007C3723">
              <w:rPr>
                <w:rFonts w:ascii="Comic Sans MS" w:hAnsi="Comic Sans MS" w:cstheme="minorBidi"/>
                <w:color w:val="000000" w:themeColor="text1"/>
                <w:kern w:val="24"/>
                <w:sz w:val="20"/>
                <w:szCs w:val="21"/>
              </w:rPr>
              <w:t xml:space="preserve">We will learn to listen to and follow instructions in French. We will begin to learn vocabulary for parts of our body, clothes and colours and experiment in saying these words. We will listen to and begin repeating phrases from them. We will also answer simple questions in French. </w:t>
            </w: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Pr="007C3723" w:rsidRDefault="00F75139" w:rsidP="002A6AC6">
            <w:pPr>
              <w:pStyle w:val="NormalWeb"/>
              <w:spacing w:before="0" w:beforeAutospacing="0" w:after="0" w:afterAutospacing="0"/>
              <w:rPr>
                <w:rFonts w:ascii="Comic Sans MS" w:hAnsi="Comic Sans MS"/>
                <w:color w:val="000000" w:themeColor="text1"/>
                <w:sz w:val="20"/>
              </w:rPr>
            </w:pPr>
          </w:p>
        </w:tc>
        <w:tc>
          <w:tcPr>
            <w:tcW w:w="4678" w:type="dxa"/>
            <w:gridSpan w:val="3"/>
          </w:tcPr>
          <w:p w:rsidR="00723C11" w:rsidRDefault="002A6AC6" w:rsidP="002A6AC6">
            <w:pPr>
              <w:rPr>
                <w:rFonts w:ascii="Comic Sans MS" w:hAnsi="Comic Sans MS"/>
                <w:color w:val="000000"/>
                <w:sz w:val="20"/>
                <w:szCs w:val="18"/>
                <w:shd w:val="clear" w:color="auto" w:fill="FFFFFF"/>
              </w:rPr>
            </w:pPr>
            <w:r w:rsidRPr="007C3723">
              <w:rPr>
                <w:rFonts w:ascii="Comic Sans MS" w:hAnsi="Comic Sans MS"/>
                <w:color w:val="000000"/>
                <w:sz w:val="20"/>
                <w:szCs w:val="18"/>
                <w:shd w:val="clear" w:color="auto" w:fill="FFFFFF"/>
              </w:rPr>
              <w:t>We will cover a variety of vocabulary linked to food and begin reading and recognising simple words and phrases.  The Y4s will begin to use bilingual dictionaries to translate some food vocabulary from French to English and from English to French.  We will also identify the gender for different words, use the correct articles and make them plural. </w:t>
            </w:r>
          </w:p>
          <w:p w:rsidR="00DD0789" w:rsidRPr="007C3723" w:rsidRDefault="00DD0789" w:rsidP="002A6AC6">
            <w:pPr>
              <w:rPr>
                <w:rFonts w:ascii="Comic Sans MS" w:hAnsi="Comic Sans MS" w:cs="Arial"/>
                <w:color w:val="000000"/>
                <w:sz w:val="20"/>
              </w:rPr>
            </w:pPr>
          </w:p>
        </w:tc>
        <w:tc>
          <w:tcPr>
            <w:tcW w:w="4677" w:type="dxa"/>
            <w:gridSpan w:val="2"/>
          </w:tcPr>
          <w:p w:rsidR="00723C11" w:rsidRPr="005D6D52" w:rsidRDefault="005D6D52" w:rsidP="005D6D52">
            <w:pPr>
              <w:rPr>
                <w:rFonts w:ascii="Comic Sans MS" w:hAnsi="Comic Sans MS" w:cs="Arial"/>
                <w:color w:val="000000"/>
                <w:sz w:val="20"/>
                <w:szCs w:val="20"/>
              </w:rPr>
            </w:pPr>
            <w:r w:rsidRPr="005D6D52">
              <w:rPr>
                <w:rFonts w:ascii="Comic Sans MS" w:hAnsi="Comic Sans MS"/>
                <w:color w:val="000000"/>
                <w:sz w:val="20"/>
                <w:szCs w:val="20"/>
                <w:shd w:val="clear" w:color="auto" w:fill="FFFFFF"/>
              </w:rPr>
              <w:t xml:space="preserve">We will learn some names of French places and study maps.  We will learn about some French traditions and celebrations.  We will also learn about some famous French people.  We will continue our work on writing sentences in French. We will be focusing on French grammar using Je, </w:t>
            </w:r>
            <w:proofErr w:type="spellStart"/>
            <w:r w:rsidRPr="005D6D52">
              <w:rPr>
                <w:rFonts w:ascii="Comic Sans MS" w:hAnsi="Comic Sans MS"/>
                <w:color w:val="000000"/>
                <w:sz w:val="20"/>
                <w:szCs w:val="20"/>
                <w:shd w:val="clear" w:color="auto" w:fill="FFFFFF"/>
              </w:rPr>
              <w:t>tu</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il</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elle</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vous</w:t>
            </w:r>
            <w:proofErr w:type="spellEnd"/>
            <w:r w:rsidRPr="005D6D52">
              <w:rPr>
                <w:rFonts w:ascii="Comic Sans MS" w:hAnsi="Comic Sans MS"/>
                <w:color w:val="000000"/>
                <w:sz w:val="20"/>
                <w:szCs w:val="20"/>
                <w:shd w:val="clear" w:color="auto" w:fill="FFFFFF"/>
              </w:rPr>
              <w:t xml:space="preserve">, nous, </w:t>
            </w:r>
            <w:proofErr w:type="spellStart"/>
            <w:r w:rsidRPr="005D6D52">
              <w:rPr>
                <w:rFonts w:ascii="Comic Sans MS" w:hAnsi="Comic Sans MS"/>
                <w:color w:val="000000"/>
                <w:sz w:val="20"/>
                <w:szCs w:val="20"/>
                <w:shd w:val="clear" w:color="auto" w:fill="FFFFFF"/>
              </w:rPr>
              <w:t>ils</w:t>
            </w:r>
            <w:proofErr w:type="spellEnd"/>
            <w:r w:rsidRPr="005D6D52">
              <w:rPr>
                <w:rFonts w:ascii="Comic Sans MS" w:hAnsi="Comic Sans MS"/>
                <w:color w:val="000000"/>
                <w:sz w:val="20"/>
                <w:szCs w:val="20"/>
                <w:shd w:val="clear" w:color="auto" w:fill="FFFFFF"/>
              </w:rPr>
              <w:t xml:space="preserve"> and ells.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Music</w:t>
            </w:r>
          </w:p>
        </w:tc>
        <w:tc>
          <w:tcPr>
            <w:tcW w:w="4675" w:type="dxa"/>
            <w:gridSpan w:val="2"/>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3"/>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663F4" w:rsidP="007663F4">
            <w:pPr>
              <w:rPr>
                <w:rFonts w:ascii="Comic Sans MS" w:hAnsi="Comic Sans MS"/>
              </w:rPr>
            </w:pPr>
          </w:p>
        </w:tc>
        <w:tc>
          <w:tcPr>
            <w:tcW w:w="4675" w:type="dxa"/>
            <w:gridSpan w:val="2"/>
          </w:tcPr>
          <w:p w:rsidR="007663F4" w:rsidRPr="00F815B5" w:rsidRDefault="001D3B6B" w:rsidP="007663F4">
            <w:pPr>
              <w:pStyle w:val="NormalWeb"/>
              <w:rPr>
                <w:rFonts w:ascii="Comic Sans MS" w:hAnsi="Comic Sans MS"/>
                <w:sz w:val="20"/>
                <w:szCs w:val="22"/>
              </w:rPr>
            </w:pPr>
            <w:r w:rsidRPr="00F815B5">
              <w:rPr>
                <w:rFonts w:ascii="Comic Sans MS" w:hAnsi="Comic Sans MS"/>
                <w:sz w:val="20"/>
                <w:szCs w:val="22"/>
              </w:rPr>
              <w:t>Children will write simple songs and raps and perform them in front of their class.</w:t>
            </w:r>
            <w:r w:rsidR="00F815B5" w:rsidRPr="00F815B5">
              <w:rPr>
                <w:rFonts w:ascii="Comic Sans MS" w:hAnsi="Comic Sans MS"/>
                <w:sz w:val="20"/>
                <w:szCs w:val="22"/>
              </w:rPr>
              <w:t xml:space="preserve"> Ch</w:t>
            </w:r>
            <w:r w:rsidR="00793F25">
              <w:rPr>
                <w:rFonts w:ascii="Comic Sans MS" w:hAnsi="Comic Sans MS"/>
                <w:sz w:val="20"/>
                <w:szCs w:val="22"/>
              </w:rPr>
              <w:t>ildre</w:t>
            </w:r>
            <w:r w:rsidR="00F815B5" w:rsidRPr="00F815B5">
              <w:rPr>
                <w:rFonts w:ascii="Comic Sans MS" w:hAnsi="Comic Sans MS"/>
                <w:sz w:val="20"/>
                <w:szCs w:val="22"/>
              </w:rPr>
              <w:t xml:space="preserve">n will improvise and compose music for a range of purposes using the inter-related dimensions of music. </w:t>
            </w:r>
            <w:r w:rsidR="00CF30F1" w:rsidRPr="00F815B5">
              <w:rPr>
                <w:rFonts w:ascii="Comic Sans MS" w:hAnsi="Comic Sans MS"/>
                <w:sz w:val="20"/>
                <w:szCs w:val="22"/>
              </w:rPr>
              <w:t>They will listen with attention to detail and recall sounds with increasing aural memory</w:t>
            </w:r>
            <w:r w:rsidR="00F815B5" w:rsidRPr="00F815B5">
              <w:rPr>
                <w:rFonts w:ascii="Comic Sans MS" w:hAnsi="Comic Sans MS"/>
                <w:sz w:val="20"/>
                <w:szCs w:val="22"/>
              </w:rPr>
              <w:t>.</w:t>
            </w:r>
          </w:p>
        </w:tc>
        <w:tc>
          <w:tcPr>
            <w:tcW w:w="4678" w:type="dxa"/>
            <w:gridSpan w:val="3"/>
          </w:tcPr>
          <w:p w:rsidR="007663F4" w:rsidRPr="000E4205" w:rsidRDefault="001D3B6B" w:rsidP="001D3B6B">
            <w:pPr>
              <w:shd w:val="clear" w:color="auto" w:fill="FFFFFF"/>
              <w:spacing w:before="100" w:beforeAutospacing="1" w:after="100" w:afterAutospacing="1" w:line="300" w:lineRule="atLeast"/>
              <w:rPr>
                <w:rFonts w:ascii="Comic Sans MS" w:hAnsi="Comic Sans MS"/>
                <w:sz w:val="20"/>
              </w:rPr>
            </w:pPr>
            <w:r w:rsidRPr="000E4205">
              <w:rPr>
                <w:rFonts w:ascii="Comic Sans MS" w:hAnsi="Comic Sans MS"/>
                <w:sz w:val="20"/>
              </w:rPr>
              <w:t>Children will play and perform in solo and ensemble contexts, using their voices and playing musical instruments with increasing accuracy, fluency, control and expression</w:t>
            </w:r>
            <w:r w:rsidR="00CF30F1" w:rsidRPr="000E4205">
              <w:rPr>
                <w:rFonts w:ascii="Comic Sans MS" w:hAnsi="Comic Sans MS"/>
                <w:sz w:val="20"/>
              </w:rPr>
              <w:t>.</w:t>
            </w:r>
          </w:p>
        </w:tc>
        <w:tc>
          <w:tcPr>
            <w:tcW w:w="4677" w:type="dxa"/>
            <w:gridSpan w:val="2"/>
          </w:tcPr>
          <w:p w:rsidR="00F815B5" w:rsidRPr="002E3A1A" w:rsidRDefault="00211609" w:rsidP="00F815B5">
            <w:pPr>
              <w:rPr>
                <w:rFonts w:ascii="Comic Sans MS" w:hAnsi="Comic Sans MS"/>
                <w:sz w:val="20"/>
              </w:rPr>
            </w:pPr>
            <w:r w:rsidRPr="002E3A1A">
              <w:rPr>
                <w:rFonts w:ascii="Comic Sans MS" w:hAnsi="Comic Sans MS"/>
                <w:sz w:val="20"/>
              </w:rPr>
              <w:t>U</w:t>
            </w:r>
            <w:r w:rsidR="00F815B5" w:rsidRPr="002E3A1A">
              <w:rPr>
                <w:rFonts w:ascii="Comic Sans MS" w:hAnsi="Comic Sans MS"/>
                <w:sz w:val="20"/>
              </w:rPr>
              <w:t>se and understand st</w:t>
            </w:r>
            <w:r w:rsidRPr="002E3A1A">
              <w:rPr>
                <w:rFonts w:ascii="Comic Sans MS" w:hAnsi="Comic Sans MS"/>
                <w:sz w:val="20"/>
              </w:rPr>
              <w:t>aff and other musical notations. A</w:t>
            </w:r>
            <w:r w:rsidR="00F815B5" w:rsidRPr="002E3A1A">
              <w:rPr>
                <w:rFonts w:ascii="Comic Sans MS" w:hAnsi="Comic Sans MS"/>
                <w:sz w:val="20"/>
              </w:rPr>
              <w:t>ppreciate and understand a wide range of high-quality live and recorded music drawn from different traditions and fro</w:t>
            </w:r>
            <w:r w:rsidRPr="002E3A1A">
              <w:rPr>
                <w:rFonts w:ascii="Comic Sans MS" w:hAnsi="Comic Sans MS"/>
                <w:sz w:val="20"/>
              </w:rPr>
              <w:t>m great composers and musicians. D</w:t>
            </w:r>
            <w:r w:rsidR="00F815B5" w:rsidRPr="002E3A1A">
              <w:rPr>
                <w:rFonts w:ascii="Comic Sans MS" w:hAnsi="Comic Sans MS"/>
                <w:sz w:val="20"/>
              </w:rPr>
              <w:t>evelop an understanding of the history of music</w:t>
            </w:r>
            <w:r w:rsidR="002E3A1A" w:rsidRPr="002E3A1A">
              <w:rPr>
                <w:rFonts w:ascii="Comic Sans MS" w:hAnsi="Comic Sans MS"/>
                <w:sz w:val="20"/>
              </w:rPr>
              <w:t>.</w:t>
            </w:r>
          </w:p>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7"/>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sidR="009F4738">
              <w:rPr>
                <w:rFonts w:ascii="Comic Sans MS" w:eastAsia="Times New Roman" w:hAnsi="Comic Sans MS" w:cs="Arial"/>
                <w:iCs/>
                <w:sz w:val="20"/>
                <w:szCs w:val="20"/>
                <w:lang w:eastAsia="en-GB"/>
              </w:rPr>
              <w:t>will learn how to play the… (TBC</w:t>
            </w:r>
            <w:r w:rsidR="003A4276">
              <w:rPr>
                <w:rFonts w:ascii="Comic Sans MS" w:eastAsia="Times New Roman" w:hAnsi="Comic Sans MS" w:cs="Arial"/>
                <w:iCs/>
                <w:sz w:val="20"/>
                <w:szCs w:val="20"/>
                <w:lang w:eastAsia="en-GB"/>
              </w:rPr>
              <w:t xml:space="preserve"> – COVID19</w:t>
            </w:r>
            <w:r w:rsidR="009F4738">
              <w:rPr>
                <w:rFonts w:ascii="Comic Sans MS" w:eastAsia="Times New Roman" w:hAnsi="Comic Sans MS" w:cs="Arial"/>
                <w:iCs/>
                <w:sz w:val="20"/>
                <w:szCs w:val="20"/>
                <w:lang w:eastAsia="en-GB"/>
              </w:rPr>
              <w:t>)</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4E3D84">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675" w:type="dxa"/>
            <w:gridSpan w:val="2"/>
          </w:tcPr>
          <w:p w:rsidR="007663F4" w:rsidRPr="00FD6A22" w:rsidRDefault="00F92DE8" w:rsidP="00F92DE8">
            <w:pPr>
              <w:jc w:val="center"/>
              <w:rPr>
                <w:rFonts w:ascii="Comic Sans MS" w:hAnsi="Comic Sans MS"/>
                <w:b/>
                <w:sz w:val="20"/>
                <w:szCs w:val="20"/>
              </w:rPr>
            </w:pPr>
            <w:r>
              <w:rPr>
                <w:rFonts w:ascii="Comic Sans MS" w:hAnsi="Comic Sans MS"/>
                <w:b/>
                <w:sz w:val="20"/>
                <w:szCs w:val="20"/>
              </w:rPr>
              <w:t>Basketball</w:t>
            </w:r>
            <w:r w:rsidR="00546A2F">
              <w:rPr>
                <w:rFonts w:ascii="Comic Sans MS" w:hAnsi="Comic Sans MS"/>
                <w:b/>
                <w:sz w:val="20"/>
                <w:szCs w:val="20"/>
              </w:rPr>
              <w:t>/</w:t>
            </w:r>
            <w:r>
              <w:rPr>
                <w:rFonts w:ascii="Comic Sans MS" w:hAnsi="Comic Sans MS"/>
                <w:b/>
                <w:sz w:val="20"/>
                <w:szCs w:val="20"/>
              </w:rPr>
              <w:t>Gymnastics</w:t>
            </w:r>
          </w:p>
        </w:tc>
        <w:tc>
          <w:tcPr>
            <w:tcW w:w="4108" w:type="dxa"/>
            <w:gridSpan w:val="2"/>
          </w:tcPr>
          <w:p w:rsidR="007663F4" w:rsidRPr="00FD6A22" w:rsidRDefault="004E3D84" w:rsidP="004E3D84">
            <w:pPr>
              <w:jc w:val="center"/>
              <w:rPr>
                <w:rFonts w:ascii="Comic Sans MS" w:hAnsi="Comic Sans MS"/>
                <w:b/>
                <w:sz w:val="20"/>
                <w:szCs w:val="20"/>
              </w:rPr>
            </w:pPr>
            <w:r>
              <w:rPr>
                <w:rFonts w:ascii="Comic Sans MS" w:hAnsi="Comic Sans MS"/>
                <w:b/>
                <w:sz w:val="20"/>
                <w:szCs w:val="20"/>
              </w:rPr>
              <w:t>Tennis</w:t>
            </w:r>
            <w:r w:rsidR="00546A2F">
              <w:rPr>
                <w:rFonts w:ascii="Comic Sans MS" w:hAnsi="Comic Sans MS"/>
                <w:b/>
                <w:sz w:val="20"/>
                <w:szCs w:val="20"/>
              </w:rPr>
              <w:t xml:space="preserve">/ </w:t>
            </w:r>
            <w:r>
              <w:rPr>
                <w:rFonts w:ascii="Comic Sans MS" w:hAnsi="Comic Sans MS"/>
                <w:b/>
                <w:sz w:val="20"/>
                <w:szCs w:val="20"/>
              </w:rPr>
              <w:t>Dance</w:t>
            </w:r>
          </w:p>
        </w:tc>
        <w:tc>
          <w:tcPr>
            <w:tcW w:w="5247" w:type="dxa"/>
            <w:gridSpan w:val="3"/>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w:t>
            </w:r>
            <w:proofErr w:type="spellStart"/>
            <w:r>
              <w:rPr>
                <w:rFonts w:ascii="Comic Sans MS" w:hAnsi="Comic Sans MS"/>
                <w:b/>
                <w:sz w:val="20"/>
                <w:szCs w:val="20"/>
              </w:rPr>
              <w:t>Rounders</w:t>
            </w:r>
            <w:proofErr w:type="spellEnd"/>
            <w:r>
              <w:rPr>
                <w:rFonts w:ascii="Comic Sans MS" w:hAnsi="Comic Sans MS"/>
                <w:b/>
                <w:sz w:val="20"/>
                <w:szCs w:val="20"/>
              </w:rPr>
              <w:t>/Athletics</w:t>
            </w:r>
          </w:p>
        </w:tc>
      </w:tr>
      <w:tr w:rsidR="00546A2F" w:rsidRPr="006C0F1C" w:rsidTr="004E3D84">
        <w:trPr>
          <w:jc w:val="center"/>
        </w:trPr>
        <w:tc>
          <w:tcPr>
            <w:tcW w:w="1841" w:type="dxa"/>
            <w:vMerge/>
          </w:tcPr>
          <w:p w:rsidR="00546A2F" w:rsidRPr="006C0F1C" w:rsidRDefault="00546A2F" w:rsidP="00546A2F">
            <w:pPr>
              <w:rPr>
                <w:rFonts w:ascii="Comic Sans MS" w:hAnsi="Comic Sans MS"/>
              </w:rPr>
            </w:pPr>
          </w:p>
        </w:tc>
        <w:tc>
          <w:tcPr>
            <w:tcW w:w="4675" w:type="dxa"/>
            <w:gridSpan w:val="2"/>
          </w:tcPr>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Basketball</w:t>
            </w: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DB39D8" w:rsidRPr="00F91F49" w:rsidRDefault="00DB39D8" w:rsidP="00F92DE8">
            <w:pPr>
              <w:jc w:val="center"/>
              <w:rPr>
                <w:rFonts w:ascii="Comic Sans MS" w:hAnsi="Comic Sans MS"/>
                <w:sz w:val="20"/>
                <w:szCs w:val="20"/>
              </w:rPr>
            </w:pP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DB39D8" w:rsidP="00F92DE8">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p w:rsidR="00546A2F" w:rsidRPr="00F91F49" w:rsidRDefault="00546A2F" w:rsidP="00546A2F">
            <w:pPr>
              <w:jc w:val="center"/>
              <w:rPr>
                <w:rFonts w:ascii="Comic Sans MS" w:hAnsi="Comic Sans MS"/>
                <w:sz w:val="20"/>
                <w:szCs w:val="20"/>
              </w:rPr>
            </w:pPr>
          </w:p>
        </w:tc>
        <w:tc>
          <w:tcPr>
            <w:tcW w:w="4108" w:type="dxa"/>
            <w:gridSpan w:val="2"/>
          </w:tcPr>
          <w:p w:rsidR="004F3A22"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Tennis</w:t>
            </w:r>
          </w:p>
          <w:p w:rsidR="004F3A22" w:rsidRPr="00DE1E1D" w:rsidRDefault="004F3A22" w:rsidP="00F92DE8">
            <w:pPr>
              <w:jc w:val="center"/>
              <w:rPr>
                <w:rFonts w:ascii="Comic Sans MS" w:hAnsi="Comic Sans MS"/>
                <w:sz w:val="20"/>
                <w:szCs w:val="20"/>
              </w:rPr>
            </w:pPr>
            <w:r w:rsidRPr="00DE1E1D">
              <w:rPr>
                <w:rFonts w:ascii="Comic Sans MS" w:hAnsi="Comic Sans MS"/>
                <w:sz w:val="20"/>
                <w:szCs w:val="20"/>
              </w:rPr>
              <w:t xml:space="preserve">Through </w:t>
            </w:r>
            <w:r w:rsidR="00E63069">
              <w:rPr>
                <w:rFonts w:ascii="Comic Sans MS" w:hAnsi="Comic Sans MS"/>
                <w:sz w:val="20"/>
                <w:szCs w:val="20"/>
              </w:rPr>
              <w:t>this unit</w:t>
            </w:r>
            <w:r w:rsidRPr="00DE1E1D">
              <w:rPr>
                <w:rFonts w:ascii="Comic Sans MS" w:hAnsi="Comic Sans MS"/>
                <w:sz w:val="20"/>
                <w:szCs w:val="20"/>
              </w:rPr>
              <w:t xml:space="preserve"> we will </w:t>
            </w:r>
            <w:r w:rsidR="00E63069">
              <w:rPr>
                <w:rFonts w:ascii="Comic Sans MS" w:hAnsi="Comic Sans MS"/>
                <w:sz w:val="20"/>
                <w:szCs w:val="20"/>
              </w:rPr>
              <w:t>learn the key s</w:t>
            </w:r>
            <w:r w:rsidRPr="00DE1E1D">
              <w:rPr>
                <w:rFonts w:ascii="Comic Sans MS" w:hAnsi="Comic Sans MS"/>
                <w:sz w:val="20"/>
                <w:szCs w:val="20"/>
              </w:rPr>
              <w:t>kills of tennis, such as basic throwing and catching skills, as well as racquet control. We will apply and test these when playing games to promote refinement and enjoyment.</w:t>
            </w:r>
          </w:p>
          <w:p w:rsidR="00DB39D8" w:rsidRPr="00DE1E1D" w:rsidRDefault="00DB39D8" w:rsidP="00F92DE8">
            <w:pPr>
              <w:jc w:val="center"/>
              <w:rPr>
                <w:rFonts w:ascii="Comic Sans MS" w:hAnsi="Comic Sans MS"/>
                <w:sz w:val="20"/>
                <w:szCs w:val="20"/>
                <w:u w:val="single"/>
              </w:rPr>
            </w:pPr>
          </w:p>
          <w:p w:rsidR="00DE1E1D"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Dance</w:t>
            </w:r>
          </w:p>
          <w:p w:rsidR="004F3A22" w:rsidRPr="00DE1E1D" w:rsidRDefault="00DE1E1D" w:rsidP="00F92DE8">
            <w:pPr>
              <w:jc w:val="center"/>
              <w:rPr>
                <w:rFonts w:ascii="Comic Sans MS" w:hAnsi="Comic Sans MS"/>
              </w:rPr>
            </w:pPr>
            <w:r w:rsidRPr="00DE1E1D">
              <w:rPr>
                <w:rFonts w:ascii="Comic Sans MS" w:hAnsi="Comic Sans MS"/>
                <w:sz w:val="20"/>
                <w:szCs w:val="20"/>
              </w:rPr>
              <w:t xml:space="preserve">Children will </w:t>
            </w:r>
            <w:r w:rsidR="004F3A22" w:rsidRPr="00DE1E1D">
              <w:rPr>
                <w:rFonts w:ascii="Comic Sans MS" w:hAnsi="Comic Sans MS"/>
                <w:sz w:val="20"/>
                <w:szCs w:val="20"/>
              </w:rPr>
              <w:t xml:space="preserve">develop flexibility, strength, technique, control and balance </w:t>
            </w:r>
            <w:r w:rsidRPr="00DE1E1D">
              <w:rPr>
                <w:rFonts w:ascii="Comic Sans MS" w:hAnsi="Comic Sans MS"/>
                <w:sz w:val="20"/>
                <w:szCs w:val="20"/>
              </w:rPr>
              <w:t>and</w:t>
            </w:r>
            <w:r w:rsidR="004F3A22" w:rsidRPr="00DE1E1D">
              <w:rPr>
                <w:rFonts w:ascii="Comic Sans MS" w:hAnsi="Comic Sans MS"/>
                <w:sz w:val="20"/>
                <w:szCs w:val="20"/>
              </w:rPr>
              <w:t xml:space="preserve"> perform dances using a range of movement patterns</w:t>
            </w:r>
            <w:r w:rsidRPr="00DE1E1D">
              <w:rPr>
                <w:rFonts w:ascii="Comic Sans MS" w:hAnsi="Comic Sans MS"/>
                <w:sz w:val="20"/>
                <w:szCs w:val="20"/>
              </w:rPr>
              <w:t>.</w:t>
            </w:r>
          </w:p>
        </w:tc>
        <w:tc>
          <w:tcPr>
            <w:tcW w:w="5247" w:type="dxa"/>
            <w:gridSpan w:val="3"/>
          </w:tcPr>
          <w:p w:rsidR="00546A2F" w:rsidRPr="00F91F49" w:rsidRDefault="00546A2F" w:rsidP="00F92DE8">
            <w:pPr>
              <w:jc w:val="center"/>
              <w:rPr>
                <w:rFonts w:ascii="Comic Sans MS" w:hAnsi="Comic Sans MS"/>
                <w:sz w:val="20"/>
                <w:szCs w:val="20"/>
              </w:rPr>
            </w:pPr>
            <w:r w:rsidRPr="00F91F49">
              <w:rPr>
                <w:rFonts w:ascii="Comic Sans MS" w:hAnsi="Comic Sans MS"/>
                <w:sz w:val="20"/>
                <w:szCs w:val="20"/>
                <w:u w:val="single"/>
              </w:rPr>
              <w:t>Cricket/</w:t>
            </w:r>
            <w:proofErr w:type="spellStart"/>
            <w:r w:rsidRPr="00F91F49">
              <w:rPr>
                <w:rFonts w:ascii="Comic Sans MS" w:hAnsi="Comic Sans MS"/>
                <w:sz w:val="20"/>
                <w:szCs w:val="20"/>
                <w:u w:val="single"/>
              </w:rPr>
              <w:t>Rounders</w:t>
            </w:r>
            <w:proofErr w:type="spellEnd"/>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Through this unit we will develop our hand/eye coordination skills, throwing and catching skills as well as learning what it is like to work as a team. We will be learning striking and fielding skills, to play the game.</w:t>
            </w:r>
          </w:p>
          <w:p w:rsidR="00546A2F" w:rsidRPr="00F91F49" w:rsidRDefault="00546A2F" w:rsidP="00F92DE8">
            <w:pPr>
              <w:jc w:val="center"/>
              <w:rPr>
                <w:rFonts w:ascii="Comic Sans MS" w:hAnsi="Comic Sans MS"/>
                <w:sz w:val="20"/>
                <w:szCs w:val="20"/>
              </w:rPr>
            </w:pPr>
          </w:p>
          <w:p w:rsidR="00546A2F" w:rsidRPr="00F91F49" w:rsidRDefault="00546A2F" w:rsidP="00F92DE8">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4E3D84">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t>PSHE Matters</w:t>
            </w:r>
          </w:p>
        </w:tc>
        <w:tc>
          <w:tcPr>
            <w:tcW w:w="4675" w:type="dxa"/>
            <w:gridSpan w:val="2"/>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 xml:space="preserve">-identify that differences and similarities </w:t>
            </w:r>
            <w:r>
              <w:rPr>
                <w:rFonts w:ascii="Comic Sans MS" w:hAnsi="Comic Sans MS"/>
                <w:sz w:val="20"/>
                <w:szCs w:val="20"/>
              </w:rPr>
              <w:lastRenderedPageBreak/>
              <w:t>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-develop strategies for getting support for themselves or for others at risk understand the nature and consequences of discrimination, teasing, bullying, and aggressive behaviou</w:t>
            </w:r>
            <w:r w:rsidR="00AE668E">
              <w:rPr>
                <w:rFonts w:ascii="Comic Sans MS" w:hAnsi="Comic Sans MS"/>
                <w:sz w:val="20"/>
                <w:szCs w:val="20"/>
              </w:rPr>
              <w:t>r (</w:t>
            </w:r>
            <w:r>
              <w:rPr>
                <w:rFonts w:ascii="Comic Sans MS" w:hAnsi="Comic Sans MS"/>
                <w:sz w:val="20"/>
                <w:szCs w:val="20"/>
              </w:rPr>
              <w:t>including cyber bullying, preju</w:t>
            </w:r>
            <w:r w:rsidR="00332C77">
              <w:rPr>
                <w:rFonts w:ascii="Comic Sans MS" w:hAnsi="Comic Sans MS"/>
                <w:sz w:val="20"/>
                <w:szCs w:val="20"/>
              </w:rPr>
              <w:t>dice-based language, ‘trolling’)</w:t>
            </w:r>
          </w:p>
          <w:p w:rsidR="0011506F" w:rsidRDefault="00546A2F" w:rsidP="00546A2F">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p w:rsidR="00546A2F" w:rsidRPr="0011506F" w:rsidRDefault="00546A2F" w:rsidP="0011506F">
            <w:pPr>
              <w:tabs>
                <w:tab w:val="left" w:pos="3105"/>
              </w:tabs>
              <w:rPr>
                <w:rFonts w:ascii="Comic Sans MS" w:hAnsi="Comic Sans MS"/>
              </w:rPr>
            </w:pPr>
          </w:p>
        </w:tc>
        <w:tc>
          <w:tcPr>
            <w:tcW w:w="4108" w:type="dxa"/>
            <w:gridSpan w:val="2"/>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Pr="0011506F" w:rsidRDefault="00546A2F" w:rsidP="0011506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tc>
        <w:tc>
          <w:tcPr>
            <w:tcW w:w="5247" w:type="dxa"/>
            <w:gridSpan w:val="3"/>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lastRenderedPageBreak/>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4E3D84">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675" w:type="dxa"/>
            <w:gridSpan w:val="2"/>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46A2F" w:rsidRDefault="00546A2F" w:rsidP="00546A2F">
            <w:pPr>
              <w:jc w:val="center"/>
              <w:rPr>
                <w:sz w:val="20"/>
                <w:szCs w:val="20"/>
              </w:rPr>
            </w:pPr>
          </w:p>
          <w:p w:rsidR="00546A2F" w:rsidRPr="005F07F5" w:rsidRDefault="00546A2F" w:rsidP="009E22E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lastRenderedPageBreak/>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FD6A22" w:rsidRDefault="00546A2F" w:rsidP="00546A2F">
            <w:pPr>
              <w:rPr>
                <w:rFonts w:ascii="Comic Sans MS" w:hAnsi="Comic Sans MS"/>
                <w:b/>
                <w:sz w:val="20"/>
                <w:szCs w:val="24"/>
              </w:rPr>
            </w:pPr>
          </w:p>
        </w:tc>
        <w:tc>
          <w:tcPr>
            <w:tcW w:w="4108" w:type="dxa"/>
            <w:gridSpan w:val="2"/>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lastRenderedPageBreak/>
              <w:t>Kingdom of God</w:t>
            </w:r>
          </w:p>
          <w:p w:rsidR="00546A2F" w:rsidRDefault="00546A2F" w:rsidP="00546A2F">
            <w:pPr>
              <w:rPr>
                <w:rFonts w:ascii="Comic Sans MS" w:hAnsi="Comic Sans MS"/>
                <w:sz w:val="20"/>
                <w:szCs w:val="20"/>
              </w:rPr>
            </w:pPr>
            <w:r w:rsidRPr="005F07F5">
              <w:rPr>
                <w:rFonts w:ascii="Comic Sans MS" w:hAnsi="Comic Sans MS"/>
                <w:sz w:val="20"/>
                <w:szCs w:val="20"/>
              </w:rPr>
              <w:t>What do Jesus’ parables tell Christians the Kingdom of God is like? What do Jesus’ parables tell Christians the Kingdom of God is like?</w:t>
            </w:r>
          </w:p>
          <w:p w:rsidR="00546A2F" w:rsidRDefault="00546A2F" w:rsidP="007A3752">
            <w:pPr>
              <w:jc w:val="center"/>
              <w:rPr>
                <w:rFonts w:ascii="Comic Sans MS" w:hAnsi="Comic Sans MS"/>
                <w:b/>
                <w:sz w:val="20"/>
                <w:szCs w:val="19"/>
                <w:u w:val="single"/>
              </w:rPr>
            </w:pPr>
            <w:r w:rsidRPr="005F07F5">
              <w:rPr>
                <w:rFonts w:ascii="Comic Sans MS" w:hAnsi="Comic Sans MS"/>
                <w:b/>
                <w:sz w:val="20"/>
                <w:szCs w:val="19"/>
                <w:u w:val="single"/>
              </w:rPr>
              <w:t>Forgiveness</w:t>
            </w:r>
          </w:p>
          <w:p w:rsidR="007A3752" w:rsidRDefault="00546A2F" w:rsidP="00546A2F">
            <w:pPr>
              <w:rPr>
                <w:rFonts w:ascii="Comic Sans MS" w:hAnsi="Comic Sans MS"/>
                <w:sz w:val="20"/>
                <w:szCs w:val="20"/>
              </w:rPr>
            </w:pPr>
            <w:r w:rsidRPr="005F07F5">
              <w:rPr>
                <w:rFonts w:ascii="Comic Sans MS" w:hAnsi="Comic Sans MS"/>
                <w:sz w:val="20"/>
                <w:szCs w:val="20"/>
              </w:rPr>
              <w:lastRenderedPageBreak/>
              <w:t>How did Jesus show forgive</w:t>
            </w:r>
            <w:r w:rsidR="00C20797">
              <w:rPr>
                <w:rFonts w:ascii="Comic Sans MS" w:hAnsi="Comic Sans MS"/>
                <w:sz w:val="20"/>
                <w:szCs w:val="20"/>
              </w:rPr>
              <w:t>ness to those who betrayed him?</w:t>
            </w:r>
          </w:p>
          <w:p w:rsidR="007A3752" w:rsidRDefault="00546A2F" w:rsidP="00546A2F">
            <w:pPr>
              <w:rPr>
                <w:rFonts w:ascii="Comic Sans MS" w:hAnsi="Comic Sans MS"/>
                <w:sz w:val="20"/>
                <w:szCs w:val="20"/>
              </w:rPr>
            </w:pPr>
            <w:r w:rsidRPr="005F07F5">
              <w:rPr>
                <w:rFonts w:ascii="Comic Sans MS" w:hAnsi="Comic Sans MS"/>
                <w:sz w:val="20"/>
                <w:szCs w:val="20"/>
              </w:rPr>
              <w:t xml:space="preserve">What did Jesus teach about forgiveness? </w:t>
            </w:r>
          </w:p>
          <w:p w:rsidR="00546A2F" w:rsidRPr="005F07F5" w:rsidRDefault="00546A2F" w:rsidP="00546A2F">
            <w:pPr>
              <w:rPr>
                <w:rFonts w:ascii="Comic Sans MS" w:hAnsi="Comic Sans MS"/>
                <w:sz w:val="20"/>
                <w:szCs w:val="20"/>
              </w:rPr>
            </w:pPr>
            <w:r w:rsidRPr="005F07F5">
              <w:rPr>
                <w:rFonts w:ascii="Comic Sans MS" w:hAnsi="Comic Sans MS"/>
                <w:sz w:val="20"/>
                <w:szCs w:val="20"/>
              </w:rPr>
              <w:t>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5247" w:type="dxa"/>
            <w:gridSpan w:val="3"/>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lastRenderedPageBreak/>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8012F0" w:rsidRPr="001A30BF" w:rsidRDefault="008012F0" w:rsidP="00546A2F">
            <w:pPr>
              <w:rPr>
                <w:rFonts w:ascii="Comic Sans MS" w:hAnsi="Comic Sans MS"/>
                <w:sz w:val="20"/>
                <w:szCs w:val="20"/>
              </w:rPr>
            </w:pPr>
          </w:p>
          <w:p w:rsidR="00546A2F" w:rsidRPr="008012F0" w:rsidRDefault="00546A2F" w:rsidP="00546A2F">
            <w:pPr>
              <w:jc w:val="center"/>
              <w:rPr>
                <w:rFonts w:ascii="Comic Sans MS" w:hAnsi="Comic Sans MS"/>
                <w:b/>
                <w:color w:val="000000" w:themeColor="text1"/>
                <w:sz w:val="20"/>
                <w:szCs w:val="20"/>
                <w:u w:val="single"/>
              </w:rPr>
            </w:pPr>
            <w:r w:rsidRPr="008012F0">
              <w:rPr>
                <w:rFonts w:ascii="Comic Sans MS" w:hAnsi="Comic Sans MS"/>
                <w:b/>
                <w:color w:val="000000" w:themeColor="text1"/>
                <w:sz w:val="20"/>
                <w:szCs w:val="20"/>
                <w:u w:val="single"/>
              </w:rPr>
              <w:t>Islam</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t>What do Muslims say God is like?</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lastRenderedPageBreak/>
              <w:t>Why is Muhammad</w:t>
            </w:r>
            <w:r w:rsidR="00323F0F" w:rsidRPr="008012F0">
              <w:rPr>
                <w:rFonts w:ascii="Comic Sans MS" w:hAnsi="Comic Sans MS"/>
                <w:color w:val="000000" w:themeColor="text1"/>
                <w:sz w:val="20"/>
                <w:szCs w:val="20"/>
              </w:rPr>
              <w:t xml:space="preserve"> </w:t>
            </w:r>
            <w:r w:rsidRPr="008012F0">
              <w:rPr>
                <w:rFonts w:ascii="Comic Sans MS" w:hAnsi="Comic Sans MS"/>
                <w:color w:val="000000" w:themeColor="text1"/>
                <w:sz w:val="20"/>
                <w:szCs w:val="20"/>
              </w:rPr>
              <w:t>(</w:t>
            </w:r>
            <w:proofErr w:type="spellStart"/>
            <w:r w:rsidRPr="008012F0">
              <w:rPr>
                <w:rFonts w:ascii="Comic Sans MS" w:hAnsi="Comic Sans MS"/>
                <w:color w:val="000000" w:themeColor="text1"/>
                <w:sz w:val="20"/>
                <w:szCs w:val="20"/>
              </w:rPr>
              <w:t>pbuh</w:t>
            </w:r>
            <w:proofErr w:type="spellEnd"/>
            <w:r w:rsidRPr="008012F0">
              <w:rPr>
                <w:rFonts w:ascii="Comic Sans MS" w:hAnsi="Comic Sans MS"/>
                <w:color w:val="000000" w:themeColor="text1"/>
                <w:sz w:val="20"/>
                <w:szCs w:val="20"/>
              </w:rPr>
              <w:t>) important to Muslims?</w:t>
            </w:r>
          </w:p>
          <w:p w:rsidR="00BF50DA" w:rsidRDefault="00BF50DA" w:rsidP="00E11374">
            <w:pPr>
              <w:jc w:val="center"/>
              <w:rPr>
                <w:rFonts w:ascii="Comic Sans MS" w:hAnsi="Comic Sans MS"/>
                <w:b/>
                <w:color w:val="000000" w:themeColor="text1"/>
                <w:sz w:val="20"/>
                <w:szCs w:val="20"/>
                <w:u w:val="single"/>
              </w:rPr>
            </w:pPr>
          </w:p>
          <w:p w:rsidR="00E11374" w:rsidRDefault="00E11374" w:rsidP="00E11374">
            <w:pPr>
              <w:jc w:val="cente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Hinduism</w:t>
            </w:r>
          </w:p>
          <w:p w:rsid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do Hindus describe God?</w:t>
            </w:r>
          </w:p>
          <w:p w:rsidR="002D48D7" w:rsidRP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important is God in Hindu family life?</w:t>
            </w:r>
          </w:p>
          <w:p w:rsidR="00546A2F" w:rsidRPr="00FD6A22" w:rsidRDefault="00546A2F" w:rsidP="00E11374">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0DE8"/>
    <w:rsid w:val="00005902"/>
    <w:rsid w:val="000237BE"/>
    <w:rsid w:val="00032EE0"/>
    <w:rsid w:val="000413E9"/>
    <w:rsid w:val="00041BFA"/>
    <w:rsid w:val="00095F25"/>
    <w:rsid w:val="000A6EF6"/>
    <w:rsid w:val="000C6F45"/>
    <w:rsid w:val="000C7557"/>
    <w:rsid w:val="000E4205"/>
    <w:rsid w:val="000E5B6C"/>
    <w:rsid w:val="000F5B58"/>
    <w:rsid w:val="00105BEE"/>
    <w:rsid w:val="0011506F"/>
    <w:rsid w:val="00124C3E"/>
    <w:rsid w:val="00125B87"/>
    <w:rsid w:val="00144547"/>
    <w:rsid w:val="0016265B"/>
    <w:rsid w:val="00165070"/>
    <w:rsid w:val="00165339"/>
    <w:rsid w:val="00167428"/>
    <w:rsid w:val="001A30BF"/>
    <w:rsid w:val="001A3B9E"/>
    <w:rsid w:val="001B09C6"/>
    <w:rsid w:val="001B1607"/>
    <w:rsid w:val="001D3B6B"/>
    <w:rsid w:val="00204BC2"/>
    <w:rsid w:val="00211609"/>
    <w:rsid w:val="00216D81"/>
    <w:rsid w:val="00230299"/>
    <w:rsid w:val="00235B62"/>
    <w:rsid w:val="0024257B"/>
    <w:rsid w:val="00255A24"/>
    <w:rsid w:val="00292183"/>
    <w:rsid w:val="002A6AC6"/>
    <w:rsid w:val="002C2221"/>
    <w:rsid w:val="002C2C42"/>
    <w:rsid w:val="002C774A"/>
    <w:rsid w:val="002D206B"/>
    <w:rsid w:val="002D48D7"/>
    <w:rsid w:val="002D4E69"/>
    <w:rsid w:val="002E3A1A"/>
    <w:rsid w:val="002E4F9A"/>
    <w:rsid w:val="002E7E63"/>
    <w:rsid w:val="003104D6"/>
    <w:rsid w:val="00323F0F"/>
    <w:rsid w:val="003322AF"/>
    <w:rsid w:val="00332C77"/>
    <w:rsid w:val="00337DB1"/>
    <w:rsid w:val="0034123B"/>
    <w:rsid w:val="00350297"/>
    <w:rsid w:val="003A4276"/>
    <w:rsid w:val="003A6603"/>
    <w:rsid w:val="003E748C"/>
    <w:rsid w:val="003F3908"/>
    <w:rsid w:val="004115B4"/>
    <w:rsid w:val="0042639E"/>
    <w:rsid w:val="00482FD7"/>
    <w:rsid w:val="004942FB"/>
    <w:rsid w:val="004A566E"/>
    <w:rsid w:val="004C430E"/>
    <w:rsid w:val="004C5613"/>
    <w:rsid w:val="004D3866"/>
    <w:rsid w:val="004E3D84"/>
    <w:rsid w:val="004F2A1A"/>
    <w:rsid w:val="004F2E65"/>
    <w:rsid w:val="004F3A22"/>
    <w:rsid w:val="00546A2F"/>
    <w:rsid w:val="005A5614"/>
    <w:rsid w:val="005B0257"/>
    <w:rsid w:val="005C60BA"/>
    <w:rsid w:val="005D6D52"/>
    <w:rsid w:val="005F07F5"/>
    <w:rsid w:val="006023C8"/>
    <w:rsid w:val="00606C15"/>
    <w:rsid w:val="006360CE"/>
    <w:rsid w:val="00643494"/>
    <w:rsid w:val="00645EF4"/>
    <w:rsid w:val="006476D6"/>
    <w:rsid w:val="0066250E"/>
    <w:rsid w:val="00662F7A"/>
    <w:rsid w:val="00685047"/>
    <w:rsid w:val="006A3B3A"/>
    <w:rsid w:val="006A579E"/>
    <w:rsid w:val="006C0F1C"/>
    <w:rsid w:val="006F74C9"/>
    <w:rsid w:val="007077C9"/>
    <w:rsid w:val="0072133A"/>
    <w:rsid w:val="00723C11"/>
    <w:rsid w:val="00742FE3"/>
    <w:rsid w:val="00750AFF"/>
    <w:rsid w:val="00755727"/>
    <w:rsid w:val="007663F4"/>
    <w:rsid w:val="00767091"/>
    <w:rsid w:val="007801D8"/>
    <w:rsid w:val="00785569"/>
    <w:rsid w:val="00787C00"/>
    <w:rsid w:val="00793F25"/>
    <w:rsid w:val="007A3752"/>
    <w:rsid w:val="007A4FE5"/>
    <w:rsid w:val="007B1631"/>
    <w:rsid w:val="007C1C84"/>
    <w:rsid w:val="007C2799"/>
    <w:rsid w:val="007C3723"/>
    <w:rsid w:val="007D5A4E"/>
    <w:rsid w:val="007E099F"/>
    <w:rsid w:val="008012F0"/>
    <w:rsid w:val="008037F1"/>
    <w:rsid w:val="008178E1"/>
    <w:rsid w:val="008223BE"/>
    <w:rsid w:val="00826C1A"/>
    <w:rsid w:val="008A53AA"/>
    <w:rsid w:val="008B1223"/>
    <w:rsid w:val="008B5B73"/>
    <w:rsid w:val="008C1BF6"/>
    <w:rsid w:val="008C2372"/>
    <w:rsid w:val="008E159A"/>
    <w:rsid w:val="008E15EB"/>
    <w:rsid w:val="009051EC"/>
    <w:rsid w:val="009073F5"/>
    <w:rsid w:val="00914845"/>
    <w:rsid w:val="00923F93"/>
    <w:rsid w:val="00924AC4"/>
    <w:rsid w:val="0095659D"/>
    <w:rsid w:val="00990282"/>
    <w:rsid w:val="009A7C0F"/>
    <w:rsid w:val="009C5CA5"/>
    <w:rsid w:val="009E22EF"/>
    <w:rsid w:val="009E6BB2"/>
    <w:rsid w:val="009F4738"/>
    <w:rsid w:val="00A04843"/>
    <w:rsid w:val="00A142C7"/>
    <w:rsid w:val="00A62CF4"/>
    <w:rsid w:val="00A816A6"/>
    <w:rsid w:val="00A92876"/>
    <w:rsid w:val="00A97B12"/>
    <w:rsid w:val="00AA0552"/>
    <w:rsid w:val="00AB593A"/>
    <w:rsid w:val="00AC176D"/>
    <w:rsid w:val="00AE668E"/>
    <w:rsid w:val="00B0708A"/>
    <w:rsid w:val="00B46343"/>
    <w:rsid w:val="00B85E42"/>
    <w:rsid w:val="00B9260A"/>
    <w:rsid w:val="00BB4D38"/>
    <w:rsid w:val="00BF50DA"/>
    <w:rsid w:val="00C20797"/>
    <w:rsid w:val="00C24DA8"/>
    <w:rsid w:val="00C4152B"/>
    <w:rsid w:val="00C6165B"/>
    <w:rsid w:val="00C65B33"/>
    <w:rsid w:val="00CA0742"/>
    <w:rsid w:val="00CA230D"/>
    <w:rsid w:val="00CA5F6D"/>
    <w:rsid w:val="00CD176B"/>
    <w:rsid w:val="00CF1C4A"/>
    <w:rsid w:val="00CF30F1"/>
    <w:rsid w:val="00CF3EE3"/>
    <w:rsid w:val="00CF7D54"/>
    <w:rsid w:val="00D12390"/>
    <w:rsid w:val="00D314E1"/>
    <w:rsid w:val="00D71C76"/>
    <w:rsid w:val="00D77CDB"/>
    <w:rsid w:val="00D8616F"/>
    <w:rsid w:val="00DB39D8"/>
    <w:rsid w:val="00DB52EE"/>
    <w:rsid w:val="00DB5822"/>
    <w:rsid w:val="00DC07A3"/>
    <w:rsid w:val="00DD0789"/>
    <w:rsid w:val="00DE1E1D"/>
    <w:rsid w:val="00DE2681"/>
    <w:rsid w:val="00DE30EF"/>
    <w:rsid w:val="00E11374"/>
    <w:rsid w:val="00E24294"/>
    <w:rsid w:val="00E41024"/>
    <w:rsid w:val="00E428F8"/>
    <w:rsid w:val="00E43B3B"/>
    <w:rsid w:val="00E44AB7"/>
    <w:rsid w:val="00E63069"/>
    <w:rsid w:val="00E711B7"/>
    <w:rsid w:val="00EA6F28"/>
    <w:rsid w:val="00EC42A5"/>
    <w:rsid w:val="00ED0062"/>
    <w:rsid w:val="00EF02FA"/>
    <w:rsid w:val="00EF0413"/>
    <w:rsid w:val="00F05650"/>
    <w:rsid w:val="00F20597"/>
    <w:rsid w:val="00F423AA"/>
    <w:rsid w:val="00F46B67"/>
    <w:rsid w:val="00F75139"/>
    <w:rsid w:val="00F75B27"/>
    <w:rsid w:val="00F815B5"/>
    <w:rsid w:val="00F91E3A"/>
    <w:rsid w:val="00F91F49"/>
    <w:rsid w:val="00F92DE8"/>
    <w:rsid w:val="00FD242E"/>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AB25A-60E6-4B49-B837-753EED64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Hyperlink">
    <w:name w:val="Hyperlink"/>
    <w:basedOn w:val="DefaultParagraphFont"/>
    <w:uiPriority w:val="99"/>
    <w:semiHidden/>
    <w:unhideWhenUsed/>
    <w:rsid w:val="00D3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B519-DF59-433A-B9B2-3CDB9EEB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Jo Griffin</cp:lastModifiedBy>
  <cp:revision>2</cp:revision>
  <cp:lastPrinted>2020-02-24T09:18:00Z</cp:lastPrinted>
  <dcterms:created xsi:type="dcterms:W3CDTF">2021-12-08T10:04:00Z</dcterms:created>
  <dcterms:modified xsi:type="dcterms:W3CDTF">2021-12-08T10:04:00Z</dcterms:modified>
</cp:coreProperties>
</file>