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2C" w:rsidRDefault="003F1EF5" w:rsidP="005620D7">
      <w:pPr>
        <w:jc w:val="center"/>
        <w:rPr>
          <w:rFonts w:ascii="Arial" w:hAnsi="Arial" w:cs="Arial"/>
          <w:b/>
          <w:sz w:val="24"/>
          <w:szCs w:val="24"/>
        </w:rPr>
      </w:pPr>
      <w:r>
        <w:rPr>
          <w:rFonts w:ascii="Arial" w:hAnsi="Arial" w:cs="Arial"/>
          <w:b/>
          <w:sz w:val="24"/>
          <w:szCs w:val="24"/>
        </w:rPr>
        <w:t>Pupil Premium Allocations 2015 -2016</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3F1EF5">
        <w:rPr>
          <w:rFonts w:ascii="Arial" w:hAnsi="Arial" w:cs="Arial"/>
          <w:sz w:val="24"/>
          <w:szCs w:val="24"/>
        </w:rPr>
        <w:t>ncial year (April to April) 2015 – 2016</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3F1EF5">
        <w:rPr>
          <w:rFonts w:ascii="Arial" w:hAnsi="Arial" w:cs="Arial"/>
          <w:sz w:val="24"/>
          <w:szCs w:val="24"/>
        </w:rPr>
        <w:t>£33,000</w:t>
      </w:r>
      <w:r>
        <w:rPr>
          <w:rFonts w:ascii="Arial" w:hAnsi="Arial" w:cs="Arial"/>
          <w:sz w:val="24"/>
          <w:szCs w:val="24"/>
        </w:rPr>
        <w:t xml:space="preserve"> from the pupil premium.</w:t>
      </w:r>
    </w:p>
    <w:p w:rsidR="00E671E3" w:rsidRDefault="00E671E3" w:rsidP="005620D7">
      <w:pPr>
        <w:rPr>
          <w:rFonts w:ascii="Arial" w:hAnsi="Arial" w:cs="Arial"/>
          <w:sz w:val="24"/>
          <w:szCs w:val="24"/>
        </w:rPr>
      </w:pPr>
      <w:r>
        <w:rPr>
          <w:rFonts w:ascii="Arial" w:hAnsi="Arial" w:cs="Arial"/>
          <w:sz w:val="24"/>
          <w:szCs w:val="24"/>
        </w:rPr>
        <w:t xml:space="preserve">We use </w:t>
      </w:r>
      <w:r w:rsidR="005620D7">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We are also challenging our most academically able pupil premium children to achieve top levels in maths and have set up an after school group to support them.</w:t>
      </w:r>
    </w:p>
    <w:p w:rsidR="00E671E3" w:rsidRDefault="00E671E3" w:rsidP="005620D7">
      <w:pPr>
        <w:rPr>
          <w:rFonts w:ascii="Arial" w:hAnsi="Arial" w:cs="Arial"/>
          <w:sz w:val="24"/>
          <w:szCs w:val="24"/>
        </w:rPr>
      </w:pPr>
      <w:r>
        <w:rPr>
          <w:rFonts w:ascii="Arial" w:hAnsi="Arial" w:cs="Arial"/>
          <w:sz w:val="24"/>
          <w:szCs w:val="24"/>
        </w:rPr>
        <w:t>For those pupil premium children who struggle with maths we have trained two teaching assistants (one KS1 and one KS2) to deliver Numbers Count</w:t>
      </w:r>
      <w:r w:rsidR="007241EC">
        <w:rPr>
          <w:rFonts w:ascii="Arial" w:hAnsi="Arial" w:cs="Arial"/>
          <w:sz w:val="24"/>
          <w:szCs w:val="24"/>
        </w:rPr>
        <w:t xml:space="preserve"> and Success@arithmetic, both</w:t>
      </w:r>
      <w:r>
        <w:rPr>
          <w:rFonts w:ascii="Arial" w:hAnsi="Arial" w:cs="Arial"/>
          <w:sz w:val="24"/>
          <w:szCs w:val="24"/>
        </w:rPr>
        <w:t xml:space="preserve"> highly structured intervention programme</w:t>
      </w:r>
      <w:r w:rsidR="007241EC">
        <w:rPr>
          <w:rFonts w:ascii="Arial" w:hAnsi="Arial" w:cs="Arial"/>
          <w:sz w:val="24"/>
          <w:szCs w:val="24"/>
        </w:rPr>
        <w:t>s</w:t>
      </w:r>
      <w:r w:rsidR="009A5412">
        <w:rPr>
          <w:rFonts w:ascii="Arial" w:hAnsi="Arial" w:cs="Arial"/>
          <w:sz w:val="24"/>
          <w:szCs w:val="24"/>
        </w:rPr>
        <w:t>.</w:t>
      </w:r>
    </w:p>
    <w:p w:rsidR="005620D7" w:rsidRDefault="00F008A0" w:rsidP="005620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5620D7" w:rsidRDefault="003F1EF5" w:rsidP="005620D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003C6CF0">
        <w:rPr>
          <w:rFonts w:ascii="Arial" w:hAnsi="Arial" w:cs="Arial"/>
          <w:sz w:val="24"/>
          <w:szCs w:val="24"/>
        </w:rPr>
        <w:t>22,250</w:t>
      </w:r>
    </w:p>
    <w:p w:rsidR="005620D7" w:rsidRDefault="00E671E3" w:rsidP="005620D7">
      <w:pPr>
        <w:rPr>
          <w:rFonts w:ascii="Arial" w:hAnsi="Arial" w:cs="Arial"/>
          <w:sz w:val="24"/>
          <w:szCs w:val="24"/>
        </w:rPr>
      </w:pPr>
      <w:r>
        <w:rPr>
          <w:rFonts w:ascii="Arial" w:hAnsi="Arial" w:cs="Arial"/>
          <w:sz w:val="24"/>
          <w:szCs w:val="24"/>
        </w:rPr>
        <w:t>Small group extra-curricular</w:t>
      </w:r>
      <w:r w:rsidR="005620D7">
        <w:rPr>
          <w:rFonts w:ascii="Arial" w:hAnsi="Arial" w:cs="Arial"/>
          <w:sz w:val="24"/>
          <w:szCs w:val="24"/>
        </w:rPr>
        <w:t xml:space="preserve"> tuition</w:t>
      </w:r>
      <w:r>
        <w:rPr>
          <w:rFonts w:ascii="Arial" w:hAnsi="Arial" w:cs="Arial"/>
          <w:sz w:val="24"/>
          <w:szCs w:val="24"/>
        </w:rPr>
        <w:t xml:space="preserve"> (gifted and talented maths)</w:t>
      </w:r>
      <w:r>
        <w:rPr>
          <w:rFonts w:ascii="Arial" w:hAnsi="Arial" w:cs="Arial"/>
          <w:sz w:val="24"/>
          <w:szCs w:val="24"/>
        </w:rPr>
        <w:tab/>
      </w:r>
      <w:r>
        <w:rPr>
          <w:rFonts w:ascii="Arial" w:hAnsi="Arial" w:cs="Arial"/>
          <w:sz w:val="24"/>
          <w:szCs w:val="24"/>
        </w:rPr>
        <w:tab/>
        <w:t>£1,0</w:t>
      </w:r>
      <w:r w:rsidR="00F008A0">
        <w:rPr>
          <w:rFonts w:ascii="Arial" w:hAnsi="Arial" w:cs="Arial"/>
          <w:sz w:val="24"/>
          <w:szCs w:val="24"/>
        </w:rPr>
        <w:t>00</w:t>
      </w:r>
    </w:p>
    <w:p w:rsidR="009A5412" w:rsidRDefault="009A5412" w:rsidP="005620D7">
      <w:pPr>
        <w:rPr>
          <w:rFonts w:ascii="Arial" w:hAnsi="Arial" w:cs="Arial"/>
          <w:sz w:val="24"/>
          <w:szCs w:val="24"/>
        </w:rPr>
      </w:pPr>
      <w:r>
        <w:rPr>
          <w:rFonts w:ascii="Arial" w:hAnsi="Arial" w:cs="Arial"/>
          <w:sz w:val="24"/>
          <w:szCs w:val="24"/>
        </w:rPr>
        <w:t>Resources for gifted and talented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E671E3" w:rsidRDefault="003C6CF0" w:rsidP="005620D7">
      <w:pPr>
        <w:rPr>
          <w:rFonts w:ascii="Arial" w:hAnsi="Arial" w:cs="Arial"/>
          <w:sz w:val="24"/>
          <w:szCs w:val="24"/>
        </w:rPr>
      </w:pPr>
      <w:r>
        <w:rPr>
          <w:rFonts w:ascii="Arial" w:hAnsi="Arial" w:cs="Arial"/>
          <w:sz w:val="24"/>
          <w:szCs w:val="24"/>
        </w:rPr>
        <w:t>1:1 tuition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r w:rsidR="00E671E3">
        <w:rPr>
          <w:rFonts w:ascii="Arial" w:hAnsi="Arial" w:cs="Arial"/>
          <w:sz w:val="24"/>
          <w:szCs w:val="24"/>
        </w:rPr>
        <w:t>00</w:t>
      </w:r>
    </w:p>
    <w:p w:rsidR="00414FC2" w:rsidRDefault="00414FC2" w:rsidP="005620D7">
      <w:pPr>
        <w:rPr>
          <w:rFonts w:ascii="Arial" w:hAnsi="Arial" w:cs="Arial"/>
          <w:sz w:val="24"/>
          <w:szCs w:val="24"/>
        </w:rPr>
      </w:pPr>
      <w:r>
        <w:rPr>
          <w:rFonts w:ascii="Arial" w:hAnsi="Arial" w:cs="Arial"/>
          <w:sz w:val="24"/>
          <w:szCs w:val="24"/>
        </w:rPr>
        <w:t>Nu</w:t>
      </w:r>
      <w:r w:rsidR="003F1EF5">
        <w:rPr>
          <w:rFonts w:ascii="Arial" w:hAnsi="Arial" w:cs="Arial"/>
          <w:sz w:val="24"/>
          <w:szCs w:val="24"/>
        </w:rPr>
        <w:t>mbers count delivery</w:t>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r>
      <w:r w:rsidR="003F1EF5">
        <w:rPr>
          <w:rFonts w:ascii="Arial" w:hAnsi="Arial" w:cs="Arial"/>
          <w:sz w:val="24"/>
          <w:szCs w:val="24"/>
        </w:rPr>
        <w:tab/>
        <w:t>£1,0</w:t>
      </w:r>
      <w:r>
        <w:rPr>
          <w:rFonts w:ascii="Arial" w:hAnsi="Arial" w:cs="Arial"/>
          <w:sz w:val="24"/>
          <w:szCs w:val="24"/>
        </w:rPr>
        <w:t>00</w:t>
      </w:r>
    </w:p>
    <w:p w:rsidR="003F1EF5" w:rsidRDefault="003F1EF5" w:rsidP="005620D7">
      <w:pPr>
        <w:rPr>
          <w:rFonts w:ascii="Arial" w:hAnsi="Arial" w:cs="Arial"/>
          <w:sz w:val="24"/>
          <w:szCs w:val="24"/>
        </w:rPr>
      </w:pPr>
      <w:proofErr w:type="spellStart"/>
      <w:r>
        <w:rPr>
          <w:rFonts w:ascii="Arial" w:hAnsi="Arial" w:cs="Arial"/>
          <w:sz w:val="24"/>
          <w:szCs w:val="24"/>
        </w:rPr>
        <w:t>Success@arithmetic</w:t>
      </w:r>
      <w:proofErr w:type="spellEnd"/>
      <w:r>
        <w:rPr>
          <w:rFonts w:ascii="Arial" w:hAnsi="Arial" w:cs="Arial"/>
          <w:sz w:val="24"/>
          <w:szCs w:val="24"/>
        </w:rPr>
        <w:t xml:space="preserve"> delivery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3C6CF0"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3C6CF0"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5620D7" w:rsidRDefault="005620D7" w:rsidP="005620D7">
      <w:pPr>
        <w:rPr>
          <w:rFonts w:ascii="Arial" w:hAnsi="Arial" w:cs="Arial"/>
          <w:sz w:val="24"/>
          <w:szCs w:val="24"/>
        </w:rPr>
      </w:pPr>
      <w:r>
        <w:rPr>
          <w:rFonts w:ascii="Arial" w:hAnsi="Arial" w:cs="Arial"/>
          <w:sz w:val="24"/>
          <w:szCs w:val="24"/>
        </w:rPr>
        <w:t>Extra-curricular sport</w:t>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2759B7">
        <w:rPr>
          <w:rFonts w:ascii="Arial" w:hAnsi="Arial" w:cs="Arial"/>
          <w:sz w:val="24"/>
          <w:szCs w:val="24"/>
        </w:rPr>
        <w:tab/>
      </w:r>
      <w:r w:rsidR="003C6CF0">
        <w:rPr>
          <w:rFonts w:ascii="Arial" w:hAnsi="Arial" w:cs="Arial"/>
          <w:sz w:val="24"/>
          <w:szCs w:val="24"/>
        </w:rPr>
        <w:t xml:space="preserve"> £5</w:t>
      </w:r>
      <w:r w:rsidR="00F008A0">
        <w:rPr>
          <w:rFonts w:ascii="Arial" w:hAnsi="Arial" w:cs="Arial"/>
          <w:sz w:val="24"/>
          <w:szCs w:val="24"/>
        </w:rPr>
        <w:t>00</w:t>
      </w:r>
    </w:p>
    <w:p w:rsidR="005620D7" w:rsidRDefault="003F1EF5" w:rsidP="005620D7">
      <w:pPr>
        <w:rPr>
          <w:rFonts w:ascii="Arial" w:hAnsi="Arial" w:cs="Arial"/>
          <w:sz w:val="24"/>
          <w:szCs w:val="24"/>
        </w:rPr>
      </w:pPr>
      <w:r>
        <w:rPr>
          <w:rFonts w:ascii="Arial" w:hAnsi="Arial" w:cs="Arial"/>
          <w:sz w:val="24"/>
          <w:szCs w:val="24"/>
        </w:rPr>
        <w:t>Wider Opportunities music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£1,500</w:t>
      </w:r>
    </w:p>
    <w:p w:rsidR="00F008A0" w:rsidRDefault="00F008A0"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A0369B" w:rsidP="005620D7">
      <w:pPr>
        <w:rPr>
          <w:rFonts w:ascii="Arial" w:hAnsi="Arial" w:cs="Arial"/>
          <w:sz w:val="24"/>
          <w:szCs w:val="24"/>
        </w:rPr>
      </w:pPr>
      <w:r>
        <w:rPr>
          <w:rFonts w:ascii="Arial" w:hAnsi="Arial" w:cs="Arial"/>
          <w:sz w:val="24"/>
          <w:szCs w:val="24"/>
        </w:rPr>
        <w:t>Behaviour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w:t>
      </w: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£33,000</w:t>
      </w: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871CFA" w:rsidP="005620D7">
      <w:pPr>
        <w:rPr>
          <w:rFonts w:ascii="Arial" w:hAnsi="Arial" w:cs="Arial"/>
          <w:b/>
          <w:sz w:val="24"/>
          <w:szCs w:val="24"/>
        </w:rPr>
      </w:pPr>
      <w:r w:rsidRPr="00871CFA">
        <w:rPr>
          <w:rFonts w:ascii="Arial" w:hAnsi="Arial" w:cs="Arial"/>
          <w:b/>
          <w:sz w:val="24"/>
          <w:szCs w:val="24"/>
        </w:rPr>
        <w:lastRenderedPageBreak/>
        <w:t xml:space="preserve">Review of Pupil Premium Spending 2015 </w:t>
      </w:r>
      <w:r>
        <w:rPr>
          <w:rFonts w:ascii="Arial" w:hAnsi="Arial" w:cs="Arial"/>
          <w:b/>
          <w:sz w:val="24"/>
          <w:szCs w:val="24"/>
        </w:rPr>
        <w:t>–</w:t>
      </w:r>
      <w:r w:rsidRPr="00871CFA">
        <w:rPr>
          <w:rFonts w:ascii="Arial" w:hAnsi="Arial" w:cs="Arial"/>
          <w:b/>
          <w:sz w:val="24"/>
          <w:szCs w:val="24"/>
        </w:rPr>
        <w:t xml:space="preserve"> 2016</w:t>
      </w:r>
    </w:p>
    <w:p w:rsidR="00871CFA" w:rsidRDefault="00871CFA" w:rsidP="005620D7">
      <w:pPr>
        <w:rPr>
          <w:rFonts w:ascii="Arial" w:hAnsi="Arial" w:cs="Arial"/>
          <w:sz w:val="24"/>
          <w:szCs w:val="24"/>
        </w:rPr>
      </w:pPr>
      <w:r>
        <w:rPr>
          <w:rFonts w:ascii="Arial" w:hAnsi="Arial" w:cs="Arial"/>
          <w:sz w:val="24"/>
          <w:szCs w:val="24"/>
        </w:rPr>
        <w:t xml:space="preserve">Whilst the </w:t>
      </w:r>
      <w:proofErr w:type="gramStart"/>
      <w:r>
        <w:rPr>
          <w:rFonts w:ascii="Arial" w:hAnsi="Arial" w:cs="Arial"/>
          <w:sz w:val="24"/>
          <w:szCs w:val="24"/>
        </w:rPr>
        <w:t>impact of many aspects of pupil premium spending ar</w:t>
      </w:r>
      <w:r w:rsidR="00DC2E2C">
        <w:rPr>
          <w:rFonts w:ascii="Arial" w:hAnsi="Arial" w:cs="Arial"/>
          <w:sz w:val="24"/>
          <w:szCs w:val="24"/>
        </w:rPr>
        <w:t>e</w:t>
      </w:r>
      <w:proofErr w:type="gramEnd"/>
      <w:r w:rsidR="00DC2E2C">
        <w:rPr>
          <w:rFonts w:ascii="Arial" w:hAnsi="Arial" w:cs="Arial"/>
          <w:sz w:val="24"/>
          <w:szCs w:val="24"/>
        </w:rPr>
        <w:t xml:space="preserve"> qualitative rather than quanti</w:t>
      </w:r>
      <w:r>
        <w:rPr>
          <w:rFonts w:ascii="Arial" w:hAnsi="Arial" w:cs="Arial"/>
          <w:sz w:val="24"/>
          <w:szCs w:val="24"/>
        </w:rPr>
        <w:t>t</w:t>
      </w:r>
      <w:r w:rsidR="0053771E">
        <w:rPr>
          <w:rFonts w:ascii="Arial" w:hAnsi="Arial" w:cs="Arial"/>
          <w:sz w:val="24"/>
          <w:szCs w:val="24"/>
        </w:rPr>
        <w:t>at</w:t>
      </w:r>
      <w:r>
        <w:rPr>
          <w:rFonts w:ascii="Arial" w:hAnsi="Arial" w:cs="Arial"/>
          <w:sz w:val="24"/>
          <w:szCs w:val="24"/>
        </w:rPr>
        <w:t>ive it is important that we review our spending and adapt our interventions where necessary.</w:t>
      </w:r>
    </w:p>
    <w:p w:rsidR="00871CFA" w:rsidRDefault="0053771E" w:rsidP="005620D7">
      <w:pPr>
        <w:rPr>
          <w:rFonts w:ascii="Arial" w:hAnsi="Arial" w:cs="Arial"/>
          <w:sz w:val="24"/>
          <w:szCs w:val="24"/>
        </w:rPr>
      </w:pPr>
      <w:r>
        <w:rPr>
          <w:rFonts w:ascii="Arial" w:hAnsi="Arial" w:cs="Arial"/>
          <w:sz w:val="24"/>
          <w:szCs w:val="24"/>
        </w:rPr>
        <w:t>For 2016-2017 e</w:t>
      </w:r>
      <w:r w:rsidR="00871CFA">
        <w:rPr>
          <w:rFonts w:ascii="Arial" w:hAnsi="Arial" w:cs="Arial"/>
          <w:sz w:val="24"/>
          <w:szCs w:val="24"/>
        </w:rPr>
        <w:t>xtra-curricular sport has been removed from the pupil premium spend, increased significantly and reallocated to the sports premium funding.</w:t>
      </w:r>
      <w:r>
        <w:rPr>
          <w:rFonts w:ascii="Arial" w:hAnsi="Arial" w:cs="Arial"/>
          <w:sz w:val="24"/>
          <w:szCs w:val="24"/>
        </w:rPr>
        <w:t xml:space="preserve"> We will be providing a range of after school sports clubs over the year with free access for all the pupils in order to increase access. Priority is given to pupil premium children when allocating places.</w:t>
      </w:r>
    </w:p>
    <w:p w:rsidR="00871CFA" w:rsidRDefault="00871CFA" w:rsidP="005620D7">
      <w:pPr>
        <w:rPr>
          <w:rFonts w:ascii="Arial" w:hAnsi="Arial" w:cs="Arial"/>
          <w:sz w:val="24"/>
          <w:szCs w:val="24"/>
        </w:rPr>
      </w:pPr>
      <w:r>
        <w:rPr>
          <w:rFonts w:ascii="Arial" w:hAnsi="Arial" w:cs="Arial"/>
          <w:sz w:val="24"/>
          <w:szCs w:val="24"/>
        </w:rPr>
        <w:t>The Wider Opportunities music funding has been reduced as we provide whole class instrumental teaching in alternate years due to having mixed age classes. We are continuing to fund peripatetic music lessons for pupil premium children.</w:t>
      </w:r>
    </w:p>
    <w:p w:rsidR="00871CFA" w:rsidRDefault="00871CFA" w:rsidP="005620D7">
      <w:pPr>
        <w:rPr>
          <w:rFonts w:ascii="Arial" w:hAnsi="Arial" w:cs="Arial"/>
          <w:sz w:val="24"/>
          <w:szCs w:val="24"/>
        </w:rPr>
      </w:pPr>
      <w:r>
        <w:rPr>
          <w:rFonts w:ascii="Arial" w:hAnsi="Arial" w:cs="Arial"/>
          <w:sz w:val="24"/>
          <w:szCs w:val="24"/>
        </w:rPr>
        <w:t xml:space="preserve">Phonics intervention and TA support in years one and two led to </w:t>
      </w:r>
      <w:r w:rsidR="002759B7">
        <w:rPr>
          <w:rFonts w:ascii="Arial" w:hAnsi="Arial" w:cs="Arial"/>
          <w:sz w:val="24"/>
          <w:szCs w:val="24"/>
        </w:rPr>
        <w:t>improved results in phonics screening. All Y1 pupil premium children passed the phonics screening check and are making good progress</w:t>
      </w:r>
      <w:r w:rsidR="0053771E">
        <w:rPr>
          <w:rFonts w:ascii="Arial" w:hAnsi="Arial" w:cs="Arial"/>
          <w:sz w:val="24"/>
          <w:szCs w:val="24"/>
        </w:rPr>
        <w:t xml:space="preserve"> in literacy</w:t>
      </w:r>
      <w:r w:rsidR="002759B7">
        <w:rPr>
          <w:rFonts w:ascii="Arial" w:hAnsi="Arial" w:cs="Arial"/>
          <w:sz w:val="24"/>
          <w:szCs w:val="24"/>
        </w:rPr>
        <w:t>.</w:t>
      </w:r>
    </w:p>
    <w:p w:rsidR="002759B7" w:rsidRDefault="002759B7" w:rsidP="005620D7">
      <w:pPr>
        <w:rPr>
          <w:rFonts w:ascii="Arial" w:hAnsi="Arial" w:cs="Arial"/>
          <w:sz w:val="24"/>
          <w:szCs w:val="24"/>
        </w:rPr>
      </w:pPr>
      <w:r>
        <w:rPr>
          <w:rFonts w:ascii="Arial" w:hAnsi="Arial" w:cs="Arial"/>
          <w:sz w:val="24"/>
          <w:szCs w:val="24"/>
        </w:rPr>
        <w:t>Phonics interventions continued in Y2, all children have now passed the screening che</w:t>
      </w:r>
      <w:r w:rsidR="0053771E">
        <w:rPr>
          <w:rFonts w:ascii="Arial" w:hAnsi="Arial" w:cs="Arial"/>
          <w:sz w:val="24"/>
          <w:szCs w:val="24"/>
        </w:rPr>
        <w:t>ck apart from one child with an</w:t>
      </w:r>
      <w:r>
        <w:rPr>
          <w:rFonts w:ascii="Arial" w:hAnsi="Arial" w:cs="Arial"/>
          <w:sz w:val="24"/>
          <w:szCs w:val="24"/>
        </w:rPr>
        <w:t xml:space="preserve"> EHCP.</w:t>
      </w:r>
    </w:p>
    <w:p w:rsidR="002759B7" w:rsidRDefault="002759B7" w:rsidP="005620D7">
      <w:pPr>
        <w:rPr>
          <w:rFonts w:ascii="Arial" w:hAnsi="Arial" w:cs="Arial"/>
          <w:sz w:val="24"/>
          <w:szCs w:val="24"/>
        </w:rPr>
      </w:pPr>
      <w:r>
        <w:rPr>
          <w:rFonts w:ascii="Arial" w:hAnsi="Arial" w:cs="Arial"/>
          <w:sz w:val="24"/>
          <w:szCs w:val="24"/>
        </w:rPr>
        <w:t xml:space="preserve">KS1 children participating in the Numbers Count </w:t>
      </w:r>
      <w:r w:rsidR="00DC2E2C">
        <w:rPr>
          <w:rFonts w:ascii="Arial" w:hAnsi="Arial" w:cs="Arial"/>
          <w:sz w:val="24"/>
          <w:szCs w:val="24"/>
        </w:rPr>
        <w:t>intervention made good progress</w:t>
      </w:r>
      <w:r w:rsidR="0053771E">
        <w:rPr>
          <w:rFonts w:ascii="Arial" w:hAnsi="Arial" w:cs="Arial"/>
          <w:sz w:val="24"/>
          <w:szCs w:val="24"/>
        </w:rPr>
        <w:t xml:space="preserve"> and gained ground in relation to their peers</w:t>
      </w:r>
      <w:r w:rsidR="00DC2E2C">
        <w:rPr>
          <w:rFonts w:ascii="Arial" w:hAnsi="Arial" w:cs="Arial"/>
          <w:sz w:val="24"/>
          <w:szCs w:val="24"/>
        </w:rPr>
        <w:t>.</w:t>
      </w:r>
      <w:r w:rsidR="00602D1A">
        <w:rPr>
          <w:rFonts w:ascii="Arial" w:hAnsi="Arial" w:cs="Arial"/>
          <w:sz w:val="24"/>
          <w:szCs w:val="24"/>
        </w:rPr>
        <w:t xml:space="preserve"> All children who participated in the Numbers Count intervention made an average of at least 2 sub levels progress (old National Curriculum levels) from their entry to exit test.   </w:t>
      </w:r>
    </w:p>
    <w:p w:rsidR="002759B7" w:rsidRDefault="002759B7" w:rsidP="005620D7">
      <w:pPr>
        <w:rPr>
          <w:rFonts w:ascii="Arial" w:hAnsi="Arial" w:cs="Arial"/>
          <w:sz w:val="24"/>
          <w:szCs w:val="24"/>
        </w:rPr>
      </w:pPr>
      <w:r>
        <w:rPr>
          <w:rFonts w:ascii="Arial" w:hAnsi="Arial" w:cs="Arial"/>
          <w:sz w:val="24"/>
          <w:szCs w:val="24"/>
        </w:rPr>
        <w:t>There remains correlation in Y2 between pupi</w:t>
      </w:r>
      <w:r w:rsidR="00DC2E2C">
        <w:rPr>
          <w:rFonts w:ascii="Arial" w:hAnsi="Arial" w:cs="Arial"/>
          <w:sz w:val="24"/>
          <w:szCs w:val="24"/>
        </w:rPr>
        <w:t>l premium and lower attainment in both literacy and numeracy but i</w:t>
      </w:r>
      <w:r>
        <w:rPr>
          <w:rFonts w:ascii="Arial" w:hAnsi="Arial" w:cs="Arial"/>
          <w:sz w:val="24"/>
          <w:szCs w:val="24"/>
        </w:rPr>
        <w:t>ntervention stra</w:t>
      </w:r>
      <w:bookmarkStart w:id="0" w:name="_GoBack"/>
      <w:bookmarkEnd w:id="0"/>
      <w:r>
        <w:rPr>
          <w:rFonts w:ascii="Arial" w:hAnsi="Arial" w:cs="Arial"/>
          <w:sz w:val="24"/>
          <w:szCs w:val="24"/>
        </w:rPr>
        <w:t>tegies have enabled</w:t>
      </w:r>
      <w:r w:rsidR="00DC2E2C">
        <w:rPr>
          <w:rFonts w:ascii="Arial" w:hAnsi="Arial" w:cs="Arial"/>
          <w:sz w:val="24"/>
          <w:szCs w:val="24"/>
        </w:rPr>
        <w:t xml:space="preserve"> these children to make progress. We will invest more pupil premium money in therapeutic a</w:t>
      </w:r>
      <w:r w:rsidR="0053771E">
        <w:rPr>
          <w:rFonts w:ascii="Arial" w:hAnsi="Arial" w:cs="Arial"/>
          <w:sz w:val="24"/>
          <w:szCs w:val="24"/>
        </w:rPr>
        <w:t>pproaches next year as within this cohort we see that our pupil p</w:t>
      </w:r>
      <w:r w:rsidR="00227F10">
        <w:rPr>
          <w:rFonts w:ascii="Arial" w:hAnsi="Arial" w:cs="Arial"/>
          <w:sz w:val="24"/>
          <w:szCs w:val="24"/>
        </w:rPr>
        <w:t>remium children have emotional needs.</w:t>
      </w:r>
    </w:p>
    <w:p w:rsidR="002759B7" w:rsidRDefault="00227F10" w:rsidP="005620D7">
      <w:pPr>
        <w:rPr>
          <w:rFonts w:ascii="Arial" w:hAnsi="Arial" w:cs="Arial"/>
          <w:sz w:val="24"/>
          <w:szCs w:val="24"/>
        </w:rPr>
      </w:pPr>
      <w:r>
        <w:rPr>
          <w:rFonts w:ascii="Arial" w:hAnsi="Arial" w:cs="Arial"/>
          <w:sz w:val="24"/>
          <w:szCs w:val="24"/>
        </w:rPr>
        <w:t xml:space="preserve">Children in KS2 participating in numeracy interventions gained ground and developed more positive attitudes to numeracy. </w:t>
      </w:r>
      <w:r w:rsidR="002759B7">
        <w:rPr>
          <w:rFonts w:ascii="Arial" w:hAnsi="Arial" w:cs="Arial"/>
          <w:sz w:val="24"/>
          <w:szCs w:val="24"/>
        </w:rPr>
        <w:t xml:space="preserve">All Y6 children who participated in the </w:t>
      </w:r>
      <w:proofErr w:type="spellStart"/>
      <w:r w:rsidR="002759B7">
        <w:rPr>
          <w:rFonts w:ascii="Arial" w:hAnsi="Arial" w:cs="Arial"/>
          <w:sz w:val="24"/>
          <w:szCs w:val="24"/>
        </w:rPr>
        <w:t>Success@arithmetic</w:t>
      </w:r>
      <w:proofErr w:type="spellEnd"/>
      <w:r w:rsidR="002759B7">
        <w:rPr>
          <w:rFonts w:ascii="Arial" w:hAnsi="Arial" w:cs="Arial"/>
          <w:sz w:val="24"/>
          <w:szCs w:val="24"/>
        </w:rPr>
        <w:t xml:space="preserve"> intervention achieved the expected level in the Y6 mathematics SAT.</w:t>
      </w:r>
    </w:p>
    <w:p w:rsidR="000D584E" w:rsidRDefault="000D584E" w:rsidP="005620D7">
      <w:pPr>
        <w:rPr>
          <w:rFonts w:ascii="Arial" w:hAnsi="Arial" w:cs="Arial"/>
          <w:sz w:val="24"/>
          <w:szCs w:val="24"/>
        </w:rPr>
      </w:pPr>
      <w:r>
        <w:rPr>
          <w:rFonts w:ascii="Arial" w:hAnsi="Arial" w:cs="Arial"/>
          <w:sz w:val="24"/>
          <w:szCs w:val="24"/>
        </w:rPr>
        <w:t>Governors receive detailed termly data reports which look at the achievement of a range of pupil groups, including those in receipt of pupil premium.</w:t>
      </w:r>
    </w:p>
    <w:p w:rsidR="002759B7" w:rsidRPr="00871CFA" w:rsidRDefault="002759B7" w:rsidP="005620D7">
      <w:pPr>
        <w:rPr>
          <w:rFonts w:ascii="Arial" w:hAnsi="Arial" w:cs="Arial"/>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p w:rsidR="00622D5B" w:rsidRPr="00914738" w:rsidRDefault="00622D5B" w:rsidP="005620D7">
      <w:pPr>
        <w:rPr>
          <w:rFonts w:ascii="Arial" w:hAnsi="Arial" w:cs="Arial"/>
          <w:sz w:val="24"/>
          <w:szCs w:val="24"/>
        </w:rPr>
      </w:pPr>
    </w:p>
    <w:sectPr w:rsidR="00622D5B" w:rsidRPr="00914738"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7"/>
    <w:rsid w:val="00011B3B"/>
    <w:rsid w:val="000B00DA"/>
    <w:rsid w:val="000D584E"/>
    <w:rsid w:val="00227F10"/>
    <w:rsid w:val="002759B7"/>
    <w:rsid w:val="003C6CF0"/>
    <w:rsid w:val="003F1EF5"/>
    <w:rsid w:val="00414FC2"/>
    <w:rsid w:val="0053771E"/>
    <w:rsid w:val="00552CD8"/>
    <w:rsid w:val="005620D7"/>
    <w:rsid w:val="00562E91"/>
    <w:rsid w:val="00602D1A"/>
    <w:rsid w:val="00622D5B"/>
    <w:rsid w:val="007241EC"/>
    <w:rsid w:val="00871CFA"/>
    <w:rsid w:val="008D7643"/>
    <w:rsid w:val="00904B6C"/>
    <w:rsid w:val="00914738"/>
    <w:rsid w:val="00934E1D"/>
    <w:rsid w:val="009A5412"/>
    <w:rsid w:val="00A0369B"/>
    <w:rsid w:val="00A54BE2"/>
    <w:rsid w:val="00A617B4"/>
    <w:rsid w:val="00C62A89"/>
    <w:rsid w:val="00CF6F95"/>
    <w:rsid w:val="00D02B7A"/>
    <w:rsid w:val="00D62388"/>
    <w:rsid w:val="00D97F59"/>
    <w:rsid w:val="00DC2E2C"/>
    <w:rsid w:val="00E23336"/>
    <w:rsid w:val="00E671E3"/>
    <w:rsid w:val="00F008A0"/>
    <w:rsid w:val="00FD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Leo Ford</cp:lastModifiedBy>
  <cp:revision>2</cp:revision>
  <dcterms:created xsi:type="dcterms:W3CDTF">2016-10-14T08:54:00Z</dcterms:created>
  <dcterms:modified xsi:type="dcterms:W3CDTF">2016-10-14T08:54:00Z</dcterms:modified>
</cp:coreProperties>
</file>